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94BD5" w14:textId="79437A57" w:rsidR="005C0671" w:rsidRDefault="005C0671" w:rsidP="00D660FB">
      <w:pPr>
        <w:rPr>
          <w:rFonts w:ascii="Verdana" w:hAnsi="Verdana"/>
          <w:b/>
          <w:bCs/>
          <w:sz w:val="20"/>
          <w:szCs w:val="20"/>
        </w:rPr>
      </w:pPr>
      <w:r w:rsidRPr="602A12B9">
        <w:rPr>
          <w:rFonts w:ascii="Verdana" w:hAnsi="Verdana"/>
          <w:b/>
          <w:bCs/>
          <w:sz w:val="20"/>
          <w:szCs w:val="20"/>
        </w:rPr>
        <w:t xml:space="preserve">Bijlage </w:t>
      </w:r>
      <w:r w:rsidR="1CB6B99C" w:rsidRPr="602A12B9">
        <w:rPr>
          <w:rFonts w:ascii="Verdana" w:hAnsi="Verdana"/>
          <w:b/>
          <w:bCs/>
          <w:sz w:val="20"/>
          <w:szCs w:val="20"/>
        </w:rPr>
        <w:t xml:space="preserve">2 </w:t>
      </w:r>
      <w:proofErr w:type="spellStart"/>
      <w:r w:rsidR="1CB6B99C" w:rsidRPr="602A12B9">
        <w:rPr>
          <w:rFonts w:ascii="Verdana" w:hAnsi="Verdana"/>
          <w:b/>
          <w:bCs/>
          <w:sz w:val="20"/>
          <w:szCs w:val="20"/>
        </w:rPr>
        <w:t>C</w:t>
      </w:r>
      <w:r w:rsidRPr="602A12B9">
        <w:rPr>
          <w:rFonts w:ascii="Verdana" w:hAnsi="Verdana"/>
          <w:b/>
          <w:bCs/>
          <w:sz w:val="20"/>
          <w:szCs w:val="20"/>
        </w:rPr>
        <w:t>onformiteitentabel</w:t>
      </w:r>
      <w:proofErr w:type="spellEnd"/>
      <w:r w:rsidRPr="602A12B9">
        <w:rPr>
          <w:rFonts w:ascii="Verdana" w:hAnsi="Verdana"/>
          <w:b/>
          <w:bCs/>
          <w:sz w:val="20"/>
          <w:szCs w:val="20"/>
        </w:rPr>
        <w:t xml:space="preserve"> Eisen</w:t>
      </w:r>
    </w:p>
    <w:p w14:paraId="05110E13" w14:textId="44598EBA" w:rsidR="005C0671" w:rsidRPr="005C0671" w:rsidRDefault="005C0671" w:rsidP="00D660FB">
      <w:pPr>
        <w:rPr>
          <w:rFonts w:ascii="Verdana" w:hAnsi="Verdana"/>
          <w:sz w:val="20"/>
          <w:szCs w:val="20"/>
        </w:rPr>
      </w:pPr>
      <w:r w:rsidRPr="005C0671">
        <w:rPr>
          <w:rFonts w:ascii="Verdana" w:hAnsi="Verdana"/>
          <w:sz w:val="20"/>
          <w:szCs w:val="20"/>
        </w:rPr>
        <w:t>Voor het akkoord gaan met de minimumeisen dient u gebruik te maken van dit format “</w:t>
      </w:r>
      <w:proofErr w:type="spellStart"/>
      <w:r w:rsidRPr="005C0671">
        <w:rPr>
          <w:rFonts w:ascii="Verdana" w:hAnsi="Verdana"/>
          <w:sz w:val="20"/>
          <w:szCs w:val="20"/>
        </w:rPr>
        <w:t>Conformiteitentabel</w:t>
      </w:r>
      <w:proofErr w:type="spellEnd"/>
      <w:r w:rsidRPr="005C0671">
        <w:rPr>
          <w:rFonts w:ascii="Verdana" w:hAnsi="Verdana"/>
          <w:sz w:val="20"/>
          <w:szCs w:val="20"/>
        </w:rPr>
        <w:t xml:space="preserve"> Eisen”</w:t>
      </w:r>
      <w:r>
        <w:rPr>
          <w:rFonts w:ascii="Verdana" w:hAnsi="Verdana"/>
          <w:sz w:val="20"/>
          <w:szCs w:val="20"/>
        </w:rPr>
        <w:t xml:space="preserve"> e</w:t>
      </w:r>
      <w:r w:rsidRPr="005C0671">
        <w:rPr>
          <w:rFonts w:ascii="Verdana" w:hAnsi="Verdana"/>
          <w:sz w:val="20"/>
          <w:szCs w:val="20"/>
        </w:rPr>
        <w:t>n deze rechtsgeldig ondertekend in te dienen bij de inschrijving.</w:t>
      </w:r>
    </w:p>
    <w:p w14:paraId="1BE0B736" w14:textId="77777777" w:rsidR="00B54D2A" w:rsidRDefault="00B54D2A" w:rsidP="00D660FB">
      <w:pPr>
        <w:rPr>
          <w:rFonts w:ascii="Verdana" w:hAnsi="Verdana"/>
          <w:b/>
          <w:bCs/>
          <w:sz w:val="20"/>
          <w:szCs w:val="20"/>
        </w:rPr>
      </w:pPr>
    </w:p>
    <w:p w14:paraId="5C590C3C" w14:textId="77777777" w:rsidR="00B54D2A" w:rsidRDefault="00B54D2A">
      <w:pPr>
        <w:rPr>
          <w:rFonts w:ascii="Verdana" w:hAnsi="Verdana"/>
          <w:b/>
          <w:bCs/>
          <w:sz w:val="20"/>
          <w:szCs w:val="20"/>
        </w:rPr>
      </w:pPr>
      <w:r>
        <w:rPr>
          <w:rFonts w:ascii="Verdana" w:hAnsi="Verdana"/>
          <w:b/>
          <w:bCs/>
          <w:sz w:val="20"/>
          <w:szCs w:val="20"/>
        </w:rPr>
        <w:br w:type="page"/>
      </w:r>
    </w:p>
    <w:p w14:paraId="3FDA516D" w14:textId="16E14D24" w:rsidR="005C0671" w:rsidRDefault="00D4008E" w:rsidP="00D660FB">
      <w:pPr>
        <w:rPr>
          <w:rFonts w:ascii="Verdana" w:hAnsi="Verdana"/>
          <w:b/>
          <w:bCs/>
          <w:sz w:val="20"/>
          <w:szCs w:val="20"/>
        </w:rPr>
      </w:pPr>
      <w:r>
        <w:rPr>
          <w:rFonts w:ascii="Verdana" w:hAnsi="Verdana"/>
          <w:b/>
          <w:bCs/>
          <w:sz w:val="20"/>
          <w:szCs w:val="20"/>
        </w:rPr>
        <w:lastRenderedPageBreak/>
        <w:t>Techniek</w:t>
      </w:r>
    </w:p>
    <w:tbl>
      <w:tblPr>
        <w:tblStyle w:val="Tabelraster"/>
        <w:tblpPr w:leftFromText="141" w:rightFromText="141" w:horzAnchor="margin" w:tblpY="484"/>
        <w:tblW w:w="0" w:type="auto"/>
        <w:tblLook w:val="04A0" w:firstRow="1" w:lastRow="0" w:firstColumn="1" w:lastColumn="0" w:noHBand="0" w:noVBand="1"/>
      </w:tblPr>
      <w:tblGrid>
        <w:gridCol w:w="750"/>
        <w:gridCol w:w="2779"/>
        <w:gridCol w:w="4492"/>
        <w:gridCol w:w="1041"/>
      </w:tblGrid>
      <w:tr w:rsidR="00D4008E" w:rsidRPr="00D660FB" w14:paraId="5FBB4C15" w14:textId="77777777" w:rsidTr="24318B84">
        <w:tc>
          <w:tcPr>
            <w:tcW w:w="750" w:type="dxa"/>
          </w:tcPr>
          <w:p w14:paraId="08539ADA" w14:textId="77777777" w:rsidR="00D4008E" w:rsidRPr="00D660FB" w:rsidRDefault="00D4008E" w:rsidP="34F979AA">
            <w:pPr>
              <w:rPr>
                <w:rFonts w:eastAsiaTheme="minorEastAsia"/>
                <w:b/>
                <w:bCs/>
              </w:rPr>
            </w:pPr>
            <w:r w:rsidRPr="34F979AA">
              <w:rPr>
                <w:rFonts w:eastAsiaTheme="minorEastAsia"/>
                <w:b/>
                <w:bCs/>
              </w:rPr>
              <w:t>ID</w:t>
            </w:r>
          </w:p>
        </w:tc>
        <w:tc>
          <w:tcPr>
            <w:tcW w:w="2779" w:type="dxa"/>
          </w:tcPr>
          <w:p w14:paraId="0A6843C9" w14:textId="77777777" w:rsidR="00D4008E" w:rsidRPr="00D660FB" w:rsidRDefault="00D4008E" w:rsidP="34F979AA">
            <w:pPr>
              <w:rPr>
                <w:rFonts w:eastAsiaTheme="minorEastAsia"/>
                <w:b/>
                <w:bCs/>
              </w:rPr>
            </w:pPr>
            <w:r w:rsidRPr="34F979AA">
              <w:rPr>
                <w:rFonts w:eastAsiaTheme="minorEastAsia"/>
                <w:b/>
                <w:bCs/>
              </w:rPr>
              <w:t>Onderwerp</w:t>
            </w:r>
          </w:p>
        </w:tc>
        <w:tc>
          <w:tcPr>
            <w:tcW w:w="4492" w:type="dxa"/>
          </w:tcPr>
          <w:p w14:paraId="5CFD3E66" w14:textId="77777777" w:rsidR="00D4008E" w:rsidRPr="00D660FB" w:rsidRDefault="00D4008E" w:rsidP="34F979AA">
            <w:pPr>
              <w:rPr>
                <w:rFonts w:eastAsiaTheme="minorEastAsia"/>
                <w:b/>
                <w:bCs/>
              </w:rPr>
            </w:pPr>
            <w:r w:rsidRPr="34F979AA">
              <w:rPr>
                <w:rFonts w:eastAsiaTheme="minorEastAsia"/>
                <w:b/>
                <w:bCs/>
              </w:rPr>
              <w:t>Beschrijving</w:t>
            </w:r>
          </w:p>
        </w:tc>
        <w:tc>
          <w:tcPr>
            <w:tcW w:w="1041" w:type="dxa"/>
          </w:tcPr>
          <w:p w14:paraId="7A4FBAB9" w14:textId="77777777" w:rsidR="00D4008E" w:rsidRPr="00D660FB" w:rsidRDefault="00D4008E" w:rsidP="34F979AA">
            <w:pPr>
              <w:rPr>
                <w:rFonts w:eastAsiaTheme="minorEastAsia"/>
                <w:b/>
                <w:bCs/>
              </w:rPr>
            </w:pPr>
            <w:r w:rsidRPr="34F979AA">
              <w:rPr>
                <w:rFonts w:eastAsiaTheme="minorEastAsia"/>
                <w:b/>
                <w:bCs/>
              </w:rPr>
              <w:t>Ja/Nee</w:t>
            </w:r>
          </w:p>
        </w:tc>
      </w:tr>
      <w:tr w:rsidR="00D4008E" w:rsidRPr="00D660FB" w14:paraId="7F1B1B3D" w14:textId="77777777" w:rsidTr="24318B84">
        <w:tc>
          <w:tcPr>
            <w:tcW w:w="750" w:type="dxa"/>
          </w:tcPr>
          <w:p w14:paraId="2F62ABA7" w14:textId="77777777" w:rsidR="00D4008E" w:rsidRPr="00D660FB" w:rsidRDefault="00D4008E" w:rsidP="34F979AA">
            <w:pPr>
              <w:rPr>
                <w:rFonts w:eastAsiaTheme="minorEastAsia"/>
                <w:color w:val="000000"/>
              </w:rPr>
            </w:pPr>
            <w:r w:rsidRPr="34F979AA">
              <w:rPr>
                <w:rFonts w:eastAsiaTheme="minorEastAsia"/>
                <w:color w:val="000000" w:themeColor="text1"/>
              </w:rPr>
              <w:t>1.01</w:t>
            </w:r>
          </w:p>
        </w:tc>
        <w:tc>
          <w:tcPr>
            <w:tcW w:w="2779" w:type="dxa"/>
          </w:tcPr>
          <w:p w14:paraId="77600054" w14:textId="77777777" w:rsidR="00D4008E" w:rsidRPr="00D660FB" w:rsidRDefault="00D4008E" w:rsidP="34F979AA">
            <w:pPr>
              <w:rPr>
                <w:rFonts w:eastAsiaTheme="minorEastAsia"/>
              </w:rPr>
            </w:pPr>
            <w:r w:rsidRPr="34F979AA">
              <w:rPr>
                <w:rFonts w:eastAsiaTheme="minorEastAsia"/>
              </w:rPr>
              <w:t>Taal</w:t>
            </w:r>
          </w:p>
        </w:tc>
        <w:tc>
          <w:tcPr>
            <w:tcW w:w="4492" w:type="dxa"/>
          </w:tcPr>
          <w:p w14:paraId="38F98E7A" w14:textId="77777777" w:rsidR="00D4008E" w:rsidRPr="00D660FB" w:rsidRDefault="00D4008E" w:rsidP="34F979AA">
            <w:pPr>
              <w:rPr>
                <w:rFonts w:eastAsiaTheme="minorEastAsia"/>
                <w:color w:val="000000"/>
              </w:rPr>
            </w:pPr>
            <w:r w:rsidRPr="34F979AA">
              <w:rPr>
                <w:rFonts w:eastAsiaTheme="minorEastAsia"/>
                <w:color w:val="000000" w:themeColor="text1"/>
              </w:rPr>
              <w:t>De gebruikersinterface is beschikbaar in het Engels .</w:t>
            </w:r>
          </w:p>
        </w:tc>
        <w:tc>
          <w:tcPr>
            <w:tcW w:w="1041" w:type="dxa"/>
          </w:tcPr>
          <w:p w14:paraId="765FE4A3" w14:textId="074936D3"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19FA367A" w14:textId="180AB8C6"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23AA93B0" w14:textId="134E8ED5" w:rsidR="34F979AA" w:rsidRDefault="34F979AA" w:rsidP="34F979AA">
            <w:pPr>
              <w:rPr>
                <w:rFonts w:eastAsiaTheme="minorEastAsia"/>
              </w:rPr>
            </w:pPr>
          </w:p>
        </w:tc>
      </w:tr>
      <w:tr w:rsidR="00D4008E" w:rsidRPr="00D660FB" w14:paraId="61EE748B" w14:textId="77777777" w:rsidTr="24318B84">
        <w:tc>
          <w:tcPr>
            <w:tcW w:w="750" w:type="dxa"/>
          </w:tcPr>
          <w:p w14:paraId="4DF0E0C8" w14:textId="77777777" w:rsidR="00D4008E" w:rsidRPr="00D660FB" w:rsidRDefault="00D4008E" w:rsidP="34F979AA">
            <w:pPr>
              <w:rPr>
                <w:rFonts w:eastAsiaTheme="minorEastAsia"/>
                <w:color w:val="000000"/>
              </w:rPr>
            </w:pPr>
            <w:r w:rsidRPr="34F979AA">
              <w:rPr>
                <w:rFonts w:eastAsiaTheme="minorEastAsia"/>
                <w:color w:val="000000" w:themeColor="text1"/>
              </w:rPr>
              <w:t>1.02</w:t>
            </w:r>
          </w:p>
        </w:tc>
        <w:tc>
          <w:tcPr>
            <w:tcW w:w="2779" w:type="dxa"/>
          </w:tcPr>
          <w:p w14:paraId="2CEC289B" w14:textId="77777777" w:rsidR="00D4008E" w:rsidRPr="00D660FB" w:rsidRDefault="00D4008E" w:rsidP="34F979AA">
            <w:pPr>
              <w:rPr>
                <w:rFonts w:eastAsiaTheme="minorEastAsia"/>
                <w:color w:val="000000"/>
              </w:rPr>
            </w:pPr>
            <w:r w:rsidRPr="34F979AA">
              <w:rPr>
                <w:rFonts w:eastAsiaTheme="minorEastAsia"/>
                <w:color w:val="000000" w:themeColor="text1"/>
              </w:rPr>
              <w:t>Koppelingen algemeen</w:t>
            </w:r>
          </w:p>
          <w:p w14:paraId="7ADE94E0" w14:textId="77777777" w:rsidR="00D4008E" w:rsidRPr="00D660FB" w:rsidRDefault="00D4008E" w:rsidP="34F979AA">
            <w:pPr>
              <w:rPr>
                <w:rFonts w:eastAsiaTheme="minorEastAsia"/>
              </w:rPr>
            </w:pPr>
          </w:p>
        </w:tc>
        <w:tc>
          <w:tcPr>
            <w:tcW w:w="4492" w:type="dxa"/>
          </w:tcPr>
          <w:p w14:paraId="48025C05" w14:textId="77777777" w:rsidR="00D4008E" w:rsidRPr="00D660FB" w:rsidRDefault="00D4008E" w:rsidP="34F979AA">
            <w:pPr>
              <w:rPr>
                <w:rFonts w:eastAsiaTheme="minorEastAsia"/>
              </w:rPr>
            </w:pPr>
            <w:r w:rsidRPr="34F979AA">
              <w:rPr>
                <w:rFonts w:eastAsiaTheme="minorEastAsia"/>
                <w:color w:val="000000" w:themeColor="text1"/>
              </w:rPr>
              <w:t xml:space="preserve">Bij koppelingen wordt één van de twee volgende varianten ondersteund: de W3C standaarden voor Web services (WS-I compliant) of een REST implementatie van </w:t>
            </w:r>
            <w:proofErr w:type="spellStart"/>
            <w:r w:rsidRPr="34F979AA">
              <w:rPr>
                <w:rFonts w:eastAsiaTheme="minorEastAsia"/>
                <w:color w:val="000000" w:themeColor="text1"/>
              </w:rPr>
              <w:t>webservices</w:t>
            </w:r>
            <w:proofErr w:type="spellEnd"/>
            <w:r w:rsidRPr="34F979AA">
              <w:rPr>
                <w:rFonts w:eastAsiaTheme="minorEastAsia"/>
                <w:color w:val="000000" w:themeColor="text1"/>
              </w:rPr>
              <w:t xml:space="preserve">. Bij het voldoen aan de W3C-standaarden wordt SOAP V1.1 of V1.2 ondersteund en worden </w:t>
            </w:r>
            <w:proofErr w:type="spellStart"/>
            <w:r w:rsidRPr="34F979AA">
              <w:rPr>
                <w:rFonts w:eastAsiaTheme="minorEastAsia"/>
                <w:color w:val="000000" w:themeColor="text1"/>
              </w:rPr>
              <w:t>webservices</w:t>
            </w:r>
            <w:proofErr w:type="spellEnd"/>
            <w:r w:rsidRPr="34F979AA">
              <w:rPr>
                <w:rFonts w:eastAsiaTheme="minorEastAsia"/>
                <w:color w:val="000000" w:themeColor="text1"/>
              </w:rPr>
              <w:t xml:space="preserve"> beschreven met behulp van XSD(s) en WSDL. Bij REST implementaties worden geleverde services beschreven in WADL, WSDL of </w:t>
            </w:r>
            <w:proofErr w:type="spellStart"/>
            <w:r w:rsidRPr="34F979AA">
              <w:rPr>
                <w:rFonts w:eastAsiaTheme="minorEastAsia"/>
                <w:color w:val="000000" w:themeColor="text1"/>
              </w:rPr>
              <w:t>OpenAPI</w:t>
            </w:r>
            <w:proofErr w:type="spellEnd"/>
            <w:r w:rsidRPr="34F979AA">
              <w:rPr>
                <w:rFonts w:eastAsiaTheme="minorEastAsia"/>
                <w:color w:val="000000" w:themeColor="text1"/>
              </w:rPr>
              <w:t xml:space="preserve"> </w:t>
            </w:r>
            <w:proofErr w:type="spellStart"/>
            <w:r w:rsidRPr="34F979AA">
              <w:rPr>
                <w:rFonts w:eastAsiaTheme="minorEastAsia"/>
                <w:color w:val="000000" w:themeColor="text1"/>
              </w:rPr>
              <w:t>Specification</w:t>
            </w:r>
            <w:proofErr w:type="spellEnd"/>
            <w:r w:rsidRPr="34F979AA">
              <w:rPr>
                <w:rFonts w:eastAsiaTheme="minorEastAsia"/>
                <w:color w:val="000000" w:themeColor="text1"/>
              </w:rPr>
              <w:t>.</w:t>
            </w:r>
          </w:p>
        </w:tc>
        <w:tc>
          <w:tcPr>
            <w:tcW w:w="1041" w:type="dxa"/>
          </w:tcPr>
          <w:p w14:paraId="23FB913E"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1C6CBD61"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21B63F58" w14:textId="142D1C13" w:rsidR="34F979AA" w:rsidRDefault="34F979AA" w:rsidP="34F979AA">
            <w:pPr>
              <w:rPr>
                <w:rFonts w:eastAsiaTheme="minorEastAsia"/>
              </w:rPr>
            </w:pPr>
          </w:p>
        </w:tc>
      </w:tr>
      <w:tr w:rsidR="00D4008E" w:rsidRPr="00D660FB" w14:paraId="2AE595F6" w14:textId="77777777" w:rsidTr="24318B84">
        <w:tc>
          <w:tcPr>
            <w:tcW w:w="750" w:type="dxa"/>
          </w:tcPr>
          <w:p w14:paraId="13F9E2D3" w14:textId="77777777" w:rsidR="00D4008E" w:rsidRPr="00D660FB" w:rsidRDefault="00D4008E" w:rsidP="34F979AA">
            <w:pPr>
              <w:rPr>
                <w:rFonts w:eastAsiaTheme="minorEastAsia"/>
              </w:rPr>
            </w:pPr>
            <w:r w:rsidRPr="34F979AA">
              <w:rPr>
                <w:rFonts w:eastAsiaTheme="minorEastAsia"/>
              </w:rPr>
              <w:t>1.03</w:t>
            </w:r>
          </w:p>
        </w:tc>
        <w:tc>
          <w:tcPr>
            <w:tcW w:w="2779" w:type="dxa"/>
          </w:tcPr>
          <w:p w14:paraId="747F6276" w14:textId="77777777" w:rsidR="00D4008E" w:rsidRPr="00D660FB" w:rsidRDefault="00D4008E" w:rsidP="34F979AA">
            <w:pPr>
              <w:rPr>
                <w:rFonts w:eastAsiaTheme="minorEastAsia"/>
                <w:color w:val="000000"/>
              </w:rPr>
            </w:pPr>
            <w:r w:rsidRPr="34F979AA">
              <w:rPr>
                <w:rFonts w:eastAsiaTheme="minorEastAsia"/>
                <w:color w:val="000000" w:themeColor="text1"/>
              </w:rPr>
              <w:t>Koppelingen algemeen</w:t>
            </w:r>
          </w:p>
        </w:tc>
        <w:tc>
          <w:tcPr>
            <w:tcW w:w="4492" w:type="dxa"/>
          </w:tcPr>
          <w:p w14:paraId="55F13058"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toepassing ondersteunt </w:t>
            </w:r>
            <w:proofErr w:type="spellStart"/>
            <w:r w:rsidRPr="34F979AA">
              <w:rPr>
                <w:rFonts w:eastAsiaTheme="minorEastAsia"/>
                <w:color w:val="000000" w:themeColor="text1"/>
              </w:rPr>
              <w:t>https</w:t>
            </w:r>
            <w:proofErr w:type="spellEnd"/>
            <w:r w:rsidRPr="34F979AA">
              <w:rPr>
                <w:rFonts w:eastAsiaTheme="minorEastAsia"/>
                <w:color w:val="000000" w:themeColor="text1"/>
              </w:rPr>
              <w:t xml:space="preserve"> op basis van TLS versie 1.2 of hoger.</w:t>
            </w:r>
          </w:p>
        </w:tc>
        <w:tc>
          <w:tcPr>
            <w:tcW w:w="1041" w:type="dxa"/>
          </w:tcPr>
          <w:p w14:paraId="19EAF419"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43AEA6D7"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0D2545E7" w14:textId="1791B2A1" w:rsidR="34F979AA" w:rsidRDefault="34F979AA" w:rsidP="34F979AA">
            <w:pPr>
              <w:rPr>
                <w:rFonts w:eastAsiaTheme="minorEastAsia"/>
              </w:rPr>
            </w:pPr>
          </w:p>
        </w:tc>
      </w:tr>
      <w:tr w:rsidR="00D4008E" w:rsidRPr="00D660FB" w14:paraId="0151780D" w14:textId="77777777" w:rsidTr="24318B84">
        <w:tc>
          <w:tcPr>
            <w:tcW w:w="750" w:type="dxa"/>
          </w:tcPr>
          <w:p w14:paraId="44B6BFEE" w14:textId="77777777" w:rsidR="00D4008E" w:rsidRPr="00D660FB" w:rsidRDefault="00D4008E" w:rsidP="34F979AA">
            <w:pPr>
              <w:rPr>
                <w:rFonts w:eastAsiaTheme="minorEastAsia"/>
              </w:rPr>
            </w:pPr>
            <w:r w:rsidRPr="34F979AA">
              <w:rPr>
                <w:rFonts w:eastAsiaTheme="minorEastAsia"/>
              </w:rPr>
              <w:t>1.04</w:t>
            </w:r>
          </w:p>
        </w:tc>
        <w:tc>
          <w:tcPr>
            <w:tcW w:w="2779" w:type="dxa"/>
          </w:tcPr>
          <w:p w14:paraId="31EDE4D4" w14:textId="77777777" w:rsidR="00D4008E" w:rsidRPr="00D660FB" w:rsidRDefault="00D4008E" w:rsidP="34F979AA">
            <w:pPr>
              <w:rPr>
                <w:rFonts w:eastAsiaTheme="minorEastAsia"/>
              </w:rPr>
            </w:pPr>
            <w:r w:rsidRPr="34F979AA">
              <w:rPr>
                <w:rFonts w:eastAsiaTheme="minorEastAsia"/>
              </w:rPr>
              <w:t>Koppelingen SIS</w:t>
            </w:r>
          </w:p>
        </w:tc>
        <w:tc>
          <w:tcPr>
            <w:tcW w:w="4492" w:type="dxa"/>
          </w:tcPr>
          <w:p w14:paraId="0E706AEA" w14:textId="75D96AC4" w:rsidR="00D4008E" w:rsidRPr="00D660FB" w:rsidRDefault="00D4008E" w:rsidP="34F979AA">
            <w:pPr>
              <w:rPr>
                <w:rFonts w:eastAsiaTheme="minorEastAsia"/>
              </w:rPr>
            </w:pPr>
            <w:r w:rsidRPr="34F979AA">
              <w:rPr>
                <w:rFonts w:eastAsiaTheme="minorEastAsia"/>
              </w:rPr>
              <w:t xml:space="preserve">De applicatie biedt de mogelijkheid om via een </w:t>
            </w:r>
            <w:proofErr w:type="spellStart"/>
            <w:r w:rsidRPr="34F979AA">
              <w:rPr>
                <w:rFonts w:eastAsiaTheme="minorEastAsia"/>
              </w:rPr>
              <w:t>realtime</w:t>
            </w:r>
            <w:proofErr w:type="spellEnd"/>
            <w:r w:rsidRPr="34F979AA">
              <w:rPr>
                <w:rFonts w:eastAsiaTheme="minorEastAsia"/>
              </w:rPr>
              <w:t xml:space="preserve"> koppeling (API) gegevens van vanuit SIS in het systeem te importeren</w:t>
            </w:r>
            <w:r w:rsidR="23A3FC32" w:rsidRPr="34F979AA">
              <w:rPr>
                <w:rFonts w:eastAsiaTheme="minorEastAsia"/>
              </w:rPr>
              <w:t xml:space="preserve"> zoals</w:t>
            </w:r>
            <w:r w:rsidRPr="34F979AA">
              <w:rPr>
                <w:rFonts w:eastAsiaTheme="minorEastAsia"/>
              </w:rPr>
              <w:t>:</w:t>
            </w:r>
          </w:p>
          <w:p w14:paraId="09C25AF1" w14:textId="77777777" w:rsidR="00D4008E" w:rsidRPr="00D660FB" w:rsidRDefault="00D4008E" w:rsidP="34F979AA">
            <w:pPr>
              <w:rPr>
                <w:rFonts w:eastAsiaTheme="minorEastAsia"/>
              </w:rPr>
            </w:pPr>
            <w:r w:rsidRPr="34F979AA">
              <w:rPr>
                <w:rFonts w:eastAsiaTheme="minorEastAsia"/>
              </w:rPr>
              <w:t xml:space="preserve">- studentgegevens (voornaam, tussenvoegsels, achternaam, </w:t>
            </w:r>
            <w:proofErr w:type="spellStart"/>
            <w:r w:rsidRPr="34F979AA">
              <w:rPr>
                <w:rFonts w:eastAsiaTheme="minorEastAsia"/>
              </w:rPr>
              <w:t>VUnetID</w:t>
            </w:r>
            <w:proofErr w:type="spellEnd"/>
            <w:r w:rsidRPr="34F979AA">
              <w:rPr>
                <w:rFonts w:eastAsiaTheme="minorEastAsia"/>
              </w:rPr>
              <w:t>, e-mailadres, studentnummer)</w:t>
            </w:r>
          </w:p>
          <w:p w14:paraId="0027916B" w14:textId="4C80DA9D" w:rsidR="00D4008E" w:rsidRPr="00D660FB" w:rsidRDefault="7DE13F32" w:rsidP="34F979AA">
            <w:pPr>
              <w:rPr>
                <w:rFonts w:eastAsiaTheme="minorEastAsia"/>
              </w:rPr>
            </w:pPr>
            <w:r w:rsidRPr="3166A9CB">
              <w:rPr>
                <w:rFonts w:eastAsiaTheme="minorEastAsia"/>
              </w:rPr>
              <w:t xml:space="preserve">- faculteit </w:t>
            </w:r>
            <w:r w:rsidR="0E219266" w:rsidRPr="3166A9CB">
              <w:rPr>
                <w:rFonts w:eastAsiaTheme="minorEastAsia"/>
              </w:rPr>
              <w:t xml:space="preserve"> </w:t>
            </w:r>
            <w:r w:rsidRPr="3166A9CB">
              <w:rPr>
                <w:rFonts w:eastAsiaTheme="minorEastAsia"/>
              </w:rPr>
              <w:t>en opleiding van de student</w:t>
            </w:r>
          </w:p>
          <w:p w14:paraId="6C2AE92B" w14:textId="15C6D0EB" w:rsidR="00D4008E" w:rsidRPr="00D660FB" w:rsidRDefault="7DE13F32" w:rsidP="3CA70866">
            <w:pPr>
              <w:rPr>
                <w:rFonts w:eastAsiaTheme="minorEastAsia"/>
              </w:rPr>
            </w:pPr>
            <w:r w:rsidRPr="3166A9CB">
              <w:rPr>
                <w:rFonts w:eastAsiaTheme="minorEastAsia"/>
              </w:rPr>
              <w:t xml:space="preserve">- </w:t>
            </w:r>
            <w:proofErr w:type="spellStart"/>
            <w:r w:rsidRPr="3166A9CB">
              <w:rPr>
                <w:rFonts w:eastAsiaTheme="minorEastAsia"/>
              </w:rPr>
              <w:t>vakgegevens</w:t>
            </w:r>
            <w:proofErr w:type="spellEnd"/>
            <w:r w:rsidRPr="3166A9CB">
              <w:rPr>
                <w:rFonts w:eastAsiaTheme="minorEastAsia"/>
              </w:rPr>
              <w:t xml:space="preserve"> (</w:t>
            </w:r>
            <w:proofErr w:type="spellStart"/>
            <w:r w:rsidRPr="3166A9CB">
              <w:rPr>
                <w:rFonts w:eastAsiaTheme="minorEastAsia"/>
              </w:rPr>
              <w:t>vakcode</w:t>
            </w:r>
            <w:proofErr w:type="spellEnd"/>
            <w:r w:rsidRPr="3166A9CB">
              <w:rPr>
                <w:rFonts w:eastAsiaTheme="minorEastAsia"/>
              </w:rPr>
              <w:t xml:space="preserve">, </w:t>
            </w:r>
            <w:proofErr w:type="spellStart"/>
            <w:r w:rsidRPr="3166A9CB">
              <w:rPr>
                <w:rFonts w:eastAsiaTheme="minorEastAsia"/>
              </w:rPr>
              <w:t>vaknaam</w:t>
            </w:r>
            <w:proofErr w:type="spellEnd"/>
            <w:r w:rsidRPr="3166A9CB">
              <w:rPr>
                <w:rFonts w:eastAsiaTheme="minorEastAsia"/>
              </w:rPr>
              <w:t>, aantal EC, academisch jaar, periode, coördinator, afdeling)</w:t>
            </w:r>
          </w:p>
          <w:p w14:paraId="09025C63" w14:textId="2DCCF66C" w:rsidR="00D4008E" w:rsidRPr="00D660FB" w:rsidRDefault="23AC6A48" w:rsidP="3166A9CB">
            <w:pPr>
              <w:pStyle w:val="Lijstalinea"/>
              <w:numPr>
                <w:ilvl w:val="0"/>
                <w:numId w:val="2"/>
              </w:numPr>
              <w:ind w:left="90" w:hanging="180"/>
              <w:rPr>
                <w:rFonts w:eastAsiaTheme="minorEastAsia"/>
              </w:rPr>
            </w:pPr>
            <w:r w:rsidRPr="3166A9CB">
              <w:rPr>
                <w:rFonts w:eastAsiaTheme="minorEastAsia"/>
              </w:rPr>
              <w:t>Faculteit</w:t>
            </w:r>
            <w:r w:rsidR="17B96D8C" w:rsidRPr="3166A9CB">
              <w:rPr>
                <w:rFonts w:eastAsiaTheme="minorEastAsia"/>
              </w:rPr>
              <w:t xml:space="preserve"> </w:t>
            </w:r>
            <w:r w:rsidRPr="3166A9CB">
              <w:rPr>
                <w:rFonts w:eastAsiaTheme="minorEastAsia"/>
              </w:rPr>
              <w:t>en afdeling van b</w:t>
            </w:r>
            <w:r w:rsidR="05A856D2" w:rsidRPr="3166A9CB">
              <w:rPr>
                <w:rFonts w:eastAsiaTheme="minorEastAsia"/>
              </w:rPr>
              <w:t>egeleider</w:t>
            </w:r>
            <w:r w:rsidR="1E3EEFAD" w:rsidRPr="3166A9CB">
              <w:rPr>
                <w:rFonts w:eastAsiaTheme="minorEastAsia"/>
              </w:rPr>
              <w:t>s</w:t>
            </w:r>
          </w:p>
        </w:tc>
        <w:tc>
          <w:tcPr>
            <w:tcW w:w="1041" w:type="dxa"/>
          </w:tcPr>
          <w:p w14:paraId="7D4A3AD8"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7D521C85"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2571A167" w14:textId="6979A531" w:rsidR="34F979AA" w:rsidRDefault="34F979AA" w:rsidP="34F979AA">
            <w:pPr>
              <w:rPr>
                <w:rFonts w:eastAsiaTheme="minorEastAsia"/>
              </w:rPr>
            </w:pPr>
          </w:p>
        </w:tc>
      </w:tr>
      <w:tr w:rsidR="00D4008E" w:rsidRPr="00D660FB" w14:paraId="2A260D90" w14:textId="77777777" w:rsidTr="24318B84">
        <w:tc>
          <w:tcPr>
            <w:tcW w:w="750" w:type="dxa"/>
          </w:tcPr>
          <w:p w14:paraId="2D772A6B" w14:textId="77777777" w:rsidR="00D4008E" w:rsidRPr="00D660FB" w:rsidRDefault="00D4008E" w:rsidP="34F979AA">
            <w:pPr>
              <w:rPr>
                <w:rFonts w:eastAsiaTheme="minorEastAsia"/>
              </w:rPr>
            </w:pPr>
            <w:r w:rsidRPr="34F979AA">
              <w:rPr>
                <w:rFonts w:eastAsiaTheme="minorEastAsia"/>
              </w:rPr>
              <w:t>1.05</w:t>
            </w:r>
          </w:p>
        </w:tc>
        <w:tc>
          <w:tcPr>
            <w:tcW w:w="2779" w:type="dxa"/>
          </w:tcPr>
          <w:p w14:paraId="4FA31E57" w14:textId="77777777" w:rsidR="00D4008E" w:rsidRPr="00D660FB" w:rsidRDefault="00D4008E" w:rsidP="34F979AA">
            <w:pPr>
              <w:rPr>
                <w:rFonts w:eastAsiaTheme="minorEastAsia"/>
                <w:color w:val="000000"/>
              </w:rPr>
            </w:pPr>
            <w:r w:rsidRPr="34F979AA">
              <w:rPr>
                <w:rFonts w:eastAsiaTheme="minorEastAsia"/>
              </w:rPr>
              <w:t>Koppelingen SIS</w:t>
            </w:r>
          </w:p>
        </w:tc>
        <w:tc>
          <w:tcPr>
            <w:tcW w:w="4492" w:type="dxa"/>
          </w:tcPr>
          <w:p w14:paraId="3FCFE249"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applicatie biedt de mogelijkheid om via een </w:t>
            </w:r>
            <w:proofErr w:type="spellStart"/>
            <w:r w:rsidRPr="34F979AA">
              <w:rPr>
                <w:rFonts w:eastAsiaTheme="minorEastAsia"/>
                <w:color w:val="000000" w:themeColor="text1"/>
              </w:rPr>
              <w:t>realtime</w:t>
            </w:r>
            <w:proofErr w:type="spellEnd"/>
            <w:r w:rsidRPr="34F979AA">
              <w:rPr>
                <w:rFonts w:eastAsiaTheme="minorEastAsia"/>
                <w:color w:val="000000" w:themeColor="text1"/>
              </w:rPr>
              <w:t xml:space="preserve"> koppeling (API) minimaal de volgende gegevens naar SIS exporteren:</w:t>
            </w:r>
          </w:p>
          <w:p w14:paraId="2528D141" w14:textId="77777777" w:rsidR="00D4008E" w:rsidRPr="00D660FB" w:rsidRDefault="00D4008E" w:rsidP="34F979AA">
            <w:pPr>
              <w:rPr>
                <w:rFonts w:eastAsiaTheme="minorEastAsia"/>
                <w:color w:val="000000"/>
              </w:rPr>
            </w:pPr>
            <w:r w:rsidRPr="34F979AA">
              <w:rPr>
                <w:rFonts w:eastAsiaTheme="minorEastAsia"/>
                <w:color w:val="000000" w:themeColor="text1"/>
              </w:rPr>
              <w:t>- het geaccordeerde eindresultaat inclusief beoordelingsdatum</w:t>
            </w:r>
          </w:p>
          <w:p w14:paraId="29F07013" w14:textId="77777777" w:rsidR="00D4008E" w:rsidRPr="00D660FB" w:rsidRDefault="00D4008E" w:rsidP="34F979AA">
            <w:pPr>
              <w:rPr>
                <w:rFonts w:eastAsiaTheme="minorEastAsia"/>
                <w:color w:val="000000"/>
              </w:rPr>
            </w:pPr>
            <w:r w:rsidRPr="34F979AA">
              <w:rPr>
                <w:rFonts w:eastAsiaTheme="minorEastAsia"/>
                <w:color w:val="000000" w:themeColor="text1"/>
              </w:rPr>
              <w:t>- studentnummer</w:t>
            </w:r>
          </w:p>
          <w:p w14:paraId="08084AFE" w14:textId="77777777" w:rsidR="00D4008E" w:rsidRPr="00D660FB" w:rsidRDefault="00D4008E" w:rsidP="34F979AA">
            <w:pPr>
              <w:rPr>
                <w:rFonts w:eastAsiaTheme="minorEastAsia"/>
                <w:color w:val="000000"/>
              </w:rPr>
            </w:pPr>
            <w:r w:rsidRPr="34F979AA">
              <w:rPr>
                <w:rFonts w:eastAsiaTheme="minorEastAsia"/>
                <w:color w:val="000000" w:themeColor="text1"/>
              </w:rPr>
              <w:t>- studie</w:t>
            </w:r>
          </w:p>
          <w:p w14:paraId="4131ADB1" w14:textId="77777777" w:rsidR="00D4008E" w:rsidRPr="00D660FB" w:rsidRDefault="00D4008E" w:rsidP="34F979AA">
            <w:pPr>
              <w:rPr>
                <w:rFonts w:eastAsiaTheme="minorEastAsia"/>
                <w:color w:val="000000"/>
              </w:rPr>
            </w:pPr>
            <w:r w:rsidRPr="34F979AA">
              <w:rPr>
                <w:rFonts w:eastAsiaTheme="minorEastAsia"/>
                <w:color w:val="000000" w:themeColor="text1"/>
              </w:rPr>
              <w:t>- de titel</w:t>
            </w:r>
          </w:p>
          <w:p w14:paraId="29E13AB7"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 </w:t>
            </w:r>
            <w:proofErr w:type="spellStart"/>
            <w:r w:rsidRPr="34F979AA">
              <w:rPr>
                <w:rFonts w:eastAsiaTheme="minorEastAsia"/>
                <w:color w:val="000000" w:themeColor="text1"/>
              </w:rPr>
              <w:t>vakcode</w:t>
            </w:r>
            <w:proofErr w:type="spellEnd"/>
          </w:p>
          <w:p w14:paraId="159CB6C1" w14:textId="77777777" w:rsidR="00D4008E" w:rsidRDefault="00D4008E" w:rsidP="34F979AA">
            <w:pPr>
              <w:rPr>
                <w:rFonts w:eastAsiaTheme="minorEastAsia"/>
                <w:color w:val="000000"/>
              </w:rPr>
            </w:pPr>
            <w:r w:rsidRPr="34F979AA">
              <w:rPr>
                <w:rFonts w:eastAsiaTheme="minorEastAsia"/>
                <w:color w:val="000000" w:themeColor="text1"/>
              </w:rPr>
              <w:t xml:space="preserve">- aantal </w:t>
            </w:r>
            <w:proofErr w:type="spellStart"/>
            <w:r w:rsidRPr="34F979AA">
              <w:rPr>
                <w:rFonts w:eastAsiaTheme="minorEastAsia"/>
                <w:color w:val="000000" w:themeColor="text1"/>
              </w:rPr>
              <w:t>ECs</w:t>
            </w:r>
            <w:proofErr w:type="spellEnd"/>
          </w:p>
          <w:p w14:paraId="28D01449" w14:textId="0169CBB6" w:rsidR="005445B5" w:rsidRPr="00D660FB" w:rsidRDefault="7AC26D53" w:rsidP="24318B84">
            <w:pPr>
              <w:rPr>
                <w:rFonts w:eastAsiaTheme="minorEastAsia"/>
                <w:color w:val="000000" w:themeColor="text1"/>
              </w:rPr>
            </w:pPr>
            <w:r w:rsidRPr="24318B84">
              <w:rPr>
                <w:rFonts w:eastAsiaTheme="minorEastAsia"/>
                <w:color w:val="000000" w:themeColor="text1"/>
              </w:rPr>
              <w:t xml:space="preserve">- </w:t>
            </w:r>
            <w:r w:rsidR="1C1DDE3C" w:rsidRPr="24318B84">
              <w:rPr>
                <w:rFonts w:eastAsiaTheme="minorEastAsia"/>
                <w:color w:val="000000" w:themeColor="text1"/>
              </w:rPr>
              <w:t>beoordelaars</w:t>
            </w:r>
            <w:r w:rsidR="0C1240B1" w:rsidRPr="24318B84">
              <w:rPr>
                <w:rFonts w:eastAsiaTheme="minorEastAsia"/>
                <w:color w:val="000000" w:themeColor="text1"/>
              </w:rPr>
              <w:t xml:space="preserve"> (inclusief faculteit en afdeling)</w:t>
            </w:r>
          </w:p>
          <w:p w14:paraId="40964909" w14:textId="5056337E" w:rsidR="005445B5" w:rsidRPr="00D660FB" w:rsidRDefault="638A64D6" w:rsidP="4CA281C4">
            <w:pPr>
              <w:rPr>
                <w:rFonts w:eastAsiaTheme="minorEastAsia"/>
                <w:color w:val="000000"/>
              </w:rPr>
            </w:pPr>
            <w:r w:rsidRPr="4CA281C4">
              <w:rPr>
                <w:rFonts w:eastAsiaTheme="minorEastAsia"/>
                <w:color w:val="000000" w:themeColor="text1"/>
              </w:rPr>
              <w:t>- begeleiders (inclusief faculteit en afdeling)</w:t>
            </w:r>
          </w:p>
        </w:tc>
        <w:tc>
          <w:tcPr>
            <w:tcW w:w="1041" w:type="dxa"/>
          </w:tcPr>
          <w:p w14:paraId="602AC983" w14:textId="6AE60A75"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15D824B2" w14:textId="307B1B23"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4772F06B" w14:textId="134E8ED5" w:rsidR="34F979AA" w:rsidRDefault="34F979AA" w:rsidP="34F979AA">
            <w:pPr>
              <w:rPr>
                <w:rFonts w:eastAsiaTheme="minorEastAsia"/>
              </w:rPr>
            </w:pPr>
          </w:p>
        </w:tc>
      </w:tr>
      <w:tr w:rsidR="00D4008E" w:rsidRPr="00D660FB" w14:paraId="060EAD91" w14:textId="77777777" w:rsidTr="24318B84">
        <w:tc>
          <w:tcPr>
            <w:tcW w:w="750" w:type="dxa"/>
          </w:tcPr>
          <w:p w14:paraId="10E31BD7" w14:textId="77777777" w:rsidR="00D4008E" w:rsidRPr="00D660FB" w:rsidRDefault="00D4008E" w:rsidP="34F979AA">
            <w:pPr>
              <w:rPr>
                <w:rFonts w:eastAsiaTheme="minorEastAsia"/>
              </w:rPr>
            </w:pPr>
            <w:r w:rsidRPr="34F979AA">
              <w:rPr>
                <w:rFonts w:eastAsiaTheme="minorEastAsia"/>
              </w:rPr>
              <w:t>1.06</w:t>
            </w:r>
          </w:p>
        </w:tc>
        <w:tc>
          <w:tcPr>
            <w:tcW w:w="2779" w:type="dxa"/>
          </w:tcPr>
          <w:p w14:paraId="73AFC85D" w14:textId="77777777" w:rsidR="00D4008E" w:rsidRPr="00D660FB" w:rsidRDefault="00D4008E" w:rsidP="34F979AA">
            <w:pPr>
              <w:rPr>
                <w:rFonts w:eastAsiaTheme="minorEastAsia"/>
                <w:color w:val="000000"/>
              </w:rPr>
            </w:pPr>
            <w:r w:rsidRPr="34F979AA">
              <w:rPr>
                <w:rFonts w:eastAsiaTheme="minorEastAsia"/>
                <w:color w:val="000000" w:themeColor="text1"/>
              </w:rPr>
              <w:t>Security</w:t>
            </w:r>
          </w:p>
        </w:tc>
        <w:tc>
          <w:tcPr>
            <w:tcW w:w="4492" w:type="dxa"/>
          </w:tcPr>
          <w:p w14:paraId="39A6A001"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provider/leverancier hanteert een set van minimum vereisten ten aanzien van applicatie-, server-, </w:t>
            </w:r>
            <w:proofErr w:type="spellStart"/>
            <w:r w:rsidRPr="34F979AA">
              <w:rPr>
                <w:rFonts w:eastAsiaTheme="minorEastAsia"/>
                <w:color w:val="000000" w:themeColor="text1"/>
              </w:rPr>
              <w:t>endpoint</w:t>
            </w:r>
            <w:proofErr w:type="spellEnd"/>
            <w:r w:rsidRPr="34F979AA">
              <w:rPr>
                <w:rFonts w:eastAsiaTheme="minorEastAsia"/>
                <w:color w:val="000000" w:themeColor="text1"/>
              </w:rPr>
              <w:t>- en netwerkbeveiliging. De provider/leverancier borgt dat aan deze vereisten wordt voldaan en van toepassing zijn op alle realisatie- en onderhoudsprojecten.</w:t>
            </w:r>
          </w:p>
        </w:tc>
        <w:tc>
          <w:tcPr>
            <w:tcW w:w="1041" w:type="dxa"/>
          </w:tcPr>
          <w:p w14:paraId="1708A93D"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7E4A83EE"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22DA4206" w14:textId="142D1C13" w:rsidR="34F979AA" w:rsidRDefault="34F979AA" w:rsidP="34F979AA">
            <w:pPr>
              <w:rPr>
                <w:rFonts w:eastAsiaTheme="minorEastAsia"/>
              </w:rPr>
            </w:pPr>
          </w:p>
        </w:tc>
      </w:tr>
      <w:tr w:rsidR="00D4008E" w:rsidRPr="00D660FB" w14:paraId="56B87F64" w14:textId="77777777" w:rsidTr="24318B84">
        <w:tc>
          <w:tcPr>
            <w:tcW w:w="750" w:type="dxa"/>
          </w:tcPr>
          <w:p w14:paraId="7C253504" w14:textId="77777777" w:rsidR="00D4008E" w:rsidRPr="00D660FB" w:rsidRDefault="00D4008E" w:rsidP="34F979AA">
            <w:pPr>
              <w:rPr>
                <w:rFonts w:eastAsiaTheme="minorEastAsia"/>
              </w:rPr>
            </w:pPr>
            <w:r w:rsidRPr="34F979AA">
              <w:rPr>
                <w:rFonts w:eastAsiaTheme="minorEastAsia"/>
              </w:rPr>
              <w:t>1.07</w:t>
            </w:r>
          </w:p>
        </w:tc>
        <w:tc>
          <w:tcPr>
            <w:tcW w:w="2779" w:type="dxa"/>
          </w:tcPr>
          <w:p w14:paraId="3A6FD423" w14:textId="77777777" w:rsidR="00D4008E" w:rsidRPr="00D660FB" w:rsidRDefault="00D4008E" w:rsidP="34F979AA">
            <w:pPr>
              <w:rPr>
                <w:rFonts w:eastAsiaTheme="minorEastAsia"/>
                <w:color w:val="000000"/>
              </w:rPr>
            </w:pPr>
            <w:r w:rsidRPr="34F979AA">
              <w:rPr>
                <w:rFonts w:eastAsiaTheme="minorEastAsia"/>
                <w:color w:val="000000" w:themeColor="text1"/>
              </w:rPr>
              <w:t>Security</w:t>
            </w:r>
          </w:p>
        </w:tc>
        <w:tc>
          <w:tcPr>
            <w:tcW w:w="4492" w:type="dxa"/>
          </w:tcPr>
          <w:p w14:paraId="6F2A1BF4"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VU heeft het recht de door de provider/leverancier geleverde dienst en </w:t>
            </w:r>
            <w:r w:rsidRPr="34F979AA">
              <w:rPr>
                <w:rFonts w:eastAsiaTheme="minorEastAsia"/>
                <w:color w:val="000000" w:themeColor="text1"/>
              </w:rPr>
              <w:lastRenderedPageBreak/>
              <w:t>bijbehorende processen te auditen, deze audit door een derde partij te laten uitvoeren en de statutaire rechten van de auditors te benoemen.</w:t>
            </w:r>
          </w:p>
        </w:tc>
        <w:tc>
          <w:tcPr>
            <w:tcW w:w="1041" w:type="dxa"/>
          </w:tcPr>
          <w:p w14:paraId="04DE871D" w14:textId="74137D29" w:rsidR="34F979AA" w:rsidRDefault="34F979AA" w:rsidP="34F979AA">
            <w:pPr>
              <w:rPr>
                <w:rFonts w:eastAsiaTheme="minorEastAsia"/>
              </w:rPr>
            </w:pPr>
            <w:r w:rsidRPr="34F979AA">
              <w:rPr>
                <w:rFonts w:ascii="Wingdings" w:eastAsia="Wingdings" w:hAnsi="Wingdings" w:cs="Wingdings"/>
                <w:sz w:val="20"/>
                <w:szCs w:val="20"/>
              </w:rPr>
              <w:lastRenderedPageBreak/>
              <w:t>o</w:t>
            </w:r>
            <w:r w:rsidRPr="34F979AA">
              <w:rPr>
                <w:rFonts w:eastAsiaTheme="minorEastAsia"/>
              </w:rPr>
              <w:t xml:space="preserve"> Ja</w:t>
            </w:r>
          </w:p>
          <w:p w14:paraId="376BC2CE"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E3C370F" w14:textId="1791B2A1" w:rsidR="34F979AA" w:rsidRDefault="34F979AA" w:rsidP="34F979AA">
            <w:pPr>
              <w:rPr>
                <w:rFonts w:eastAsiaTheme="minorEastAsia"/>
              </w:rPr>
            </w:pPr>
          </w:p>
        </w:tc>
      </w:tr>
      <w:tr w:rsidR="00D4008E" w:rsidRPr="00D660FB" w14:paraId="22C9DF60" w14:textId="77777777" w:rsidTr="24318B84">
        <w:tc>
          <w:tcPr>
            <w:tcW w:w="750" w:type="dxa"/>
          </w:tcPr>
          <w:p w14:paraId="7EFBF87D" w14:textId="77777777" w:rsidR="00D4008E" w:rsidRPr="00D660FB" w:rsidRDefault="00D4008E" w:rsidP="34F979AA">
            <w:pPr>
              <w:rPr>
                <w:rFonts w:eastAsiaTheme="minorEastAsia"/>
              </w:rPr>
            </w:pPr>
            <w:r w:rsidRPr="34F979AA">
              <w:rPr>
                <w:rFonts w:eastAsiaTheme="minorEastAsia"/>
              </w:rPr>
              <w:lastRenderedPageBreak/>
              <w:t>1.08</w:t>
            </w:r>
          </w:p>
        </w:tc>
        <w:tc>
          <w:tcPr>
            <w:tcW w:w="2779" w:type="dxa"/>
          </w:tcPr>
          <w:p w14:paraId="2378D975" w14:textId="77777777" w:rsidR="00D4008E" w:rsidRPr="00D660FB" w:rsidRDefault="00D4008E" w:rsidP="34F979AA">
            <w:pPr>
              <w:rPr>
                <w:rFonts w:eastAsiaTheme="minorEastAsia"/>
                <w:color w:val="000000"/>
              </w:rPr>
            </w:pPr>
            <w:r w:rsidRPr="34F979AA">
              <w:rPr>
                <w:rFonts w:eastAsiaTheme="minorEastAsia"/>
                <w:color w:val="000000" w:themeColor="text1"/>
              </w:rPr>
              <w:t>Security</w:t>
            </w:r>
          </w:p>
        </w:tc>
        <w:tc>
          <w:tcPr>
            <w:tcW w:w="4492" w:type="dxa"/>
          </w:tcPr>
          <w:p w14:paraId="6E3B35B1" w14:textId="77777777" w:rsidR="00D4008E" w:rsidRPr="00D660FB" w:rsidRDefault="00D4008E" w:rsidP="34F979AA">
            <w:pPr>
              <w:rPr>
                <w:rFonts w:eastAsiaTheme="minorEastAsia"/>
                <w:color w:val="000000"/>
              </w:rPr>
            </w:pPr>
            <w:r w:rsidRPr="34F979AA">
              <w:rPr>
                <w:rFonts w:eastAsiaTheme="minorEastAsia"/>
                <w:color w:val="000000" w:themeColor="text1"/>
              </w:rPr>
              <w:t>Opdrachtnemer gaat akkoord met het gebruik van het modelverwerkersovereenkomst versie 4.1 van de opdrachtgever.</w:t>
            </w:r>
          </w:p>
        </w:tc>
        <w:tc>
          <w:tcPr>
            <w:tcW w:w="1041" w:type="dxa"/>
          </w:tcPr>
          <w:p w14:paraId="77F228BE"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10756E1D"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394F6421" w14:textId="6979A531" w:rsidR="34F979AA" w:rsidRDefault="34F979AA" w:rsidP="34F979AA">
            <w:pPr>
              <w:rPr>
                <w:rFonts w:eastAsiaTheme="minorEastAsia"/>
              </w:rPr>
            </w:pPr>
          </w:p>
        </w:tc>
      </w:tr>
      <w:tr w:rsidR="00D4008E" w:rsidRPr="00D660FB" w14:paraId="0227DAB0" w14:textId="77777777" w:rsidTr="24318B84">
        <w:tc>
          <w:tcPr>
            <w:tcW w:w="750" w:type="dxa"/>
          </w:tcPr>
          <w:p w14:paraId="358B2BEF" w14:textId="77777777" w:rsidR="00D4008E" w:rsidRPr="00D660FB" w:rsidRDefault="00D4008E" w:rsidP="34F979AA">
            <w:pPr>
              <w:rPr>
                <w:rFonts w:eastAsiaTheme="minorEastAsia"/>
              </w:rPr>
            </w:pPr>
            <w:r w:rsidRPr="34F979AA">
              <w:rPr>
                <w:rFonts w:eastAsiaTheme="minorEastAsia"/>
              </w:rPr>
              <w:t>1.09</w:t>
            </w:r>
          </w:p>
        </w:tc>
        <w:tc>
          <w:tcPr>
            <w:tcW w:w="2779" w:type="dxa"/>
          </w:tcPr>
          <w:p w14:paraId="3721434C" w14:textId="77777777" w:rsidR="00D4008E" w:rsidRPr="00D660FB" w:rsidRDefault="00D4008E" w:rsidP="34F979AA">
            <w:pPr>
              <w:rPr>
                <w:rFonts w:eastAsiaTheme="minorEastAsia"/>
                <w:color w:val="000000"/>
              </w:rPr>
            </w:pPr>
            <w:r w:rsidRPr="34F979AA">
              <w:rPr>
                <w:rFonts w:eastAsiaTheme="minorEastAsia"/>
                <w:color w:val="000000" w:themeColor="text1"/>
              </w:rPr>
              <w:t>Security</w:t>
            </w:r>
          </w:p>
        </w:tc>
        <w:tc>
          <w:tcPr>
            <w:tcW w:w="4492" w:type="dxa"/>
          </w:tcPr>
          <w:p w14:paraId="121F7B6D" w14:textId="77777777" w:rsidR="00D4008E" w:rsidRPr="00D660FB" w:rsidRDefault="00D4008E" w:rsidP="34F979AA">
            <w:pPr>
              <w:rPr>
                <w:rFonts w:eastAsiaTheme="minorEastAsia"/>
                <w:color w:val="000000"/>
              </w:rPr>
            </w:pPr>
            <w:r w:rsidRPr="34F979AA">
              <w:rPr>
                <w:rFonts w:eastAsiaTheme="minorEastAsia"/>
                <w:color w:val="000000" w:themeColor="text1"/>
              </w:rPr>
              <w:t>De gegevens in, of gegenereerd met, de toepassing zijn eigendom van de opdrachtgever.</w:t>
            </w:r>
          </w:p>
        </w:tc>
        <w:tc>
          <w:tcPr>
            <w:tcW w:w="1041" w:type="dxa"/>
          </w:tcPr>
          <w:p w14:paraId="4660EB59" w14:textId="028C0536"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41F71548" w14:textId="5E4DD80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301F989B" w14:textId="134E8ED5" w:rsidR="34F979AA" w:rsidRDefault="34F979AA" w:rsidP="34F979AA">
            <w:pPr>
              <w:rPr>
                <w:rFonts w:eastAsiaTheme="minorEastAsia"/>
              </w:rPr>
            </w:pPr>
          </w:p>
        </w:tc>
      </w:tr>
      <w:tr w:rsidR="00D4008E" w:rsidRPr="00D660FB" w14:paraId="1A1E2CA9" w14:textId="77777777" w:rsidTr="24318B84">
        <w:tc>
          <w:tcPr>
            <w:tcW w:w="750" w:type="dxa"/>
          </w:tcPr>
          <w:p w14:paraId="2D794644" w14:textId="3889DA77" w:rsidR="00D4008E" w:rsidRPr="00D660FB" w:rsidRDefault="7D77DDC2" w:rsidP="34F979AA">
            <w:pPr>
              <w:rPr>
                <w:rFonts w:eastAsiaTheme="minorEastAsia"/>
              </w:rPr>
            </w:pPr>
            <w:r w:rsidRPr="34F979AA">
              <w:rPr>
                <w:rFonts w:eastAsiaTheme="minorEastAsia"/>
              </w:rPr>
              <w:t>1.10</w:t>
            </w:r>
          </w:p>
        </w:tc>
        <w:tc>
          <w:tcPr>
            <w:tcW w:w="2779" w:type="dxa"/>
          </w:tcPr>
          <w:p w14:paraId="20896C1B" w14:textId="77777777" w:rsidR="00D4008E" w:rsidRPr="00D660FB" w:rsidRDefault="00D4008E" w:rsidP="34F979AA">
            <w:pPr>
              <w:rPr>
                <w:rFonts w:eastAsiaTheme="minorEastAsia"/>
                <w:color w:val="000000"/>
              </w:rPr>
            </w:pPr>
            <w:r w:rsidRPr="34F979AA">
              <w:rPr>
                <w:rFonts w:eastAsiaTheme="minorEastAsia"/>
                <w:color w:val="000000" w:themeColor="text1"/>
              </w:rPr>
              <w:t>Gebruikersvriendelijkheid</w:t>
            </w:r>
          </w:p>
        </w:tc>
        <w:tc>
          <w:tcPr>
            <w:tcW w:w="4492" w:type="dxa"/>
          </w:tcPr>
          <w:p w14:paraId="530513A3" w14:textId="77777777" w:rsidR="00D4008E" w:rsidRPr="00D660FB" w:rsidRDefault="00D4008E" w:rsidP="34F979AA">
            <w:pPr>
              <w:rPr>
                <w:rFonts w:eastAsiaTheme="minorEastAsia"/>
                <w:color w:val="000000"/>
              </w:rPr>
            </w:pPr>
            <w:r w:rsidRPr="34F979AA">
              <w:rPr>
                <w:rFonts w:eastAsiaTheme="minorEastAsia"/>
                <w:color w:val="000000" w:themeColor="text1"/>
              </w:rPr>
              <w:t>De applicatie moet browseronafhankelijk kunnen werken. Dit betekent dat er geen aanpassingen aan de instelling van de browsers nodig zijn om met de applicatie te kunnen werken, zoals cookie of proxy-instellingen.</w:t>
            </w:r>
          </w:p>
        </w:tc>
        <w:tc>
          <w:tcPr>
            <w:tcW w:w="1041" w:type="dxa"/>
          </w:tcPr>
          <w:p w14:paraId="30AD0A58"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3D6A3C8B"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6E5EEB29" w14:textId="142D1C13" w:rsidR="34F979AA" w:rsidRDefault="34F979AA" w:rsidP="34F979AA">
            <w:pPr>
              <w:rPr>
                <w:rFonts w:eastAsiaTheme="minorEastAsia"/>
              </w:rPr>
            </w:pPr>
          </w:p>
        </w:tc>
      </w:tr>
      <w:tr w:rsidR="00D4008E" w:rsidRPr="00D660FB" w14:paraId="534AD967" w14:textId="77777777" w:rsidTr="24318B84">
        <w:tc>
          <w:tcPr>
            <w:tcW w:w="750" w:type="dxa"/>
          </w:tcPr>
          <w:p w14:paraId="5161AC92" w14:textId="77777777" w:rsidR="75CFE0FA" w:rsidRDefault="75CFE0FA" w:rsidP="34F979AA">
            <w:pPr>
              <w:rPr>
                <w:rFonts w:eastAsiaTheme="minorEastAsia"/>
              </w:rPr>
            </w:pPr>
            <w:r w:rsidRPr="34F979AA">
              <w:rPr>
                <w:rFonts w:eastAsiaTheme="minorEastAsia"/>
              </w:rPr>
              <w:t>1.11</w:t>
            </w:r>
          </w:p>
        </w:tc>
        <w:tc>
          <w:tcPr>
            <w:tcW w:w="2779" w:type="dxa"/>
          </w:tcPr>
          <w:p w14:paraId="38513F38" w14:textId="77777777" w:rsidR="00D4008E" w:rsidRPr="00D660FB" w:rsidRDefault="00D4008E" w:rsidP="34F979AA">
            <w:pPr>
              <w:rPr>
                <w:rFonts w:eastAsiaTheme="minorEastAsia"/>
                <w:color w:val="000000"/>
              </w:rPr>
            </w:pPr>
            <w:r w:rsidRPr="34F979AA">
              <w:rPr>
                <w:rFonts w:eastAsiaTheme="minorEastAsia"/>
                <w:color w:val="000000" w:themeColor="text1"/>
              </w:rPr>
              <w:t>Gebruikersvriendelijkheid</w:t>
            </w:r>
          </w:p>
        </w:tc>
        <w:tc>
          <w:tcPr>
            <w:tcW w:w="4492" w:type="dxa"/>
          </w:tcPr>
          <w:p w14:paraId="1FF3242F" w14:textId="77777777" w:rsidR="00D4008E" w:rsidRPr="00D660FB" w:rsidRDefault="00D4008E" w:rsidP="34F979AA">
            <w:pPr>
              <w:rPr>
                <w:rFonts w:eastAsiaTheme="minorEastAsia"/>
                <w:color w:val="000000"/>
              </w:rPr>
            </w:pPr>
            <w:r w:rsidRPr="34F979AA">
              <w:rPr>
                <w:rFonts w:eastAsiaTheme="minorEastAsia"/>
                <w:color w:val="000000" w:themeColor="text1"/>
              </w:rPr>
              <w:t>De gebruiker van de applicatie heeft geen speciale software nodig, anders dan de software en configuratie die standaard op elke PC aanwezig is (waar onder een internet browser) om de services te kunnen benaderen. We noemen dit Zero cliënt als basis.</w:t>
            </w:r>
          </w:p>
        </w:tc>
        <w:tc>
          <w:tcPr>
            <w:tcW w:w="1041" w:type="dxa"/>
          </w:tcPr>
          <w:p w14:paraId="3486BCFC"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50C25D77"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19D84E23" w14:textId="1791B2A1" w:rsidR="34F979AA" w:rsidRDefault="34F979AA" w:rsidP="34F979AA">
            <w:pPr>
              <w:rPr>
                <w:rFonts w:eastAsiaTheme="minorEastAsia"/>
              </w:rPr>
            </w:pPr>
          </w:p>
        </w:tc>
      </w:tr>
      <w:tr w:rsidR="00D4008E" w:rsidRPr="00D660FB" w14:paraId="4758D613" w14:textId="77777777" w:rsidTr="24318B84">
        <w:tc>
          <w:tcPr>
            <w:tcW w:w="750" w:type="dxa"/>
          </w:tcPr>
          <w:p w14:paraId="4D78D190" w14:textId="77777777" w:rsidR="75CFE0FA" w:rsidRDefault="75CFE0FA" w:rsidP="34F979AA">
            <w:pPr>
              <w:rPr>
                <w:rFonts w:eastAsiaTheme="minorEastAsia"/>
              </w:rPr>
            </w:pPr>
            <w:r w:rsidRPr="34F979AA">
              <w:rPr>
                <w:rFonts w:eastAsiaTheme="minorEastAsia"/>
              </w:rPr>
              <w:t>1.12</w:t>
            </w:r>
          </w:p>
        </w:tc>
        <w:tc>
          <w:tcPr>
            <w:tcW w:w="2779" w:type="dxa"/>
          </w:tcPr>
          <w:p w14:paraId="36ADF5D4" w14:textId="77777777" w:rsidR="00D4008E" w:rsidRPr="00D660FB" w:rsidRDefault="00D4008E" w:rsidP="34F979AA">
            <w:pPr>
              <w:rPr>
                <w:rFonts w:eastAsiaTheme="minorEastAsia"/>
                <w:color w:val="000000"/>
              </w:rPr>
            </w:pPr>
            <w:r w:rsidRPr="34F979AA">
              <w:rPr>
                <w:rFonts w:eastAsiaTheme="minorEastAsia"/>
                <w:color w:val="000000" w:themeColor="text1"/>
              </w:rPr>
              <w:t>Gebruikersvriendelijkheid</w:t>
            </w:r>
          </w:p>
        </w:tc>
        <w:tc>
          <w:tcPr>
            <w:tcW w:w="4492" w:type="dxa"/>
          </w:tcPr>
          <w:p w14:paraId="4ABCA5D9" w14:textId="77777777" w:rsidR="00D4008E" w:rsidRPr="00D660FB" w:rsidRDefault="00D4008E" w:rsidP="34F979AA">
            <w:pPr>
              <w:rPr>
                <w:rFonts w:eastAsiaTheme="minorEastAsia"/>
                <w:color w:val="000000"/>
              </w:rPr>
            </w:pPr>
            <w:r w:rsidRPr="34F979AA">
              <w:rPr>
                <w:rFonts w:eastAsiaTheme="minorEastAsia"/>
                <w:color w:val="000000" w:themeColor="text1"/>
              </w:rPr>
              <w:t>Persoonlijke instellingen zijn onafhankelijk van de werkplek.</w:t>
            </w:r>
          </w:p>
        </w:tc>
        <w:tc>
          <w:tcPr>
            <w:tcW w:w="1041" w:type="dxa"/>
          </w:tcPr>
          <w:p w14:paraId="6106D52F"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30DACDE8"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49FE24B" w14:textId="6979A531" w:rsidR="34F979AA" w:rsidRDefault="34F979AA" w:rsidP="34F979AA">
            <w:pPr>
              <w:rPr>
                <w:rFonts w:eastAsiaTheme="minorEastAsia"/>
              </w:rPr>
            </w:pPr>
          </w:p>
        </w:tc>
      </w:tr>
      <w:tr w:rsidR="00D4008E" w:rsidRPr="00D660FB" w14:paraId="2623E94C" w14:textId="77777777" w:rsidTr="24318B84">
        <w:tc>
          <w:tcPr>
            <w:tcW w:w="750" w:type="dxa"/>
          </w:tcPr>
          <w:p w14:paraId="58D9CBC6" w14:textId="77777777" w:rsidR="75CFE0FA" w:rsidRDefault="75CFE0FA" w:rsidP="34F979AA">
            <w:pPr>
              <w:rPr>
                <w:rFonts w:eastAsiaTheme="minorEastAsia"/>
              </w:rPr>
            </w:pPr>
            <w:r w:rsidRPr="34F979AA">
              <w:rPr>
                <w:rFonts w:eastAsiaTheme="minorEastAsia"/>
              </w:rPr>
              <w:t>1.13</w:t>
            </w:r>
          </w:p>
        </w:tc>
        <w:tc>
          <w:tcPr>
            <w:tcW w:w="2779" w:type="dxa"/>
          </w:tcPr>
          <w:p w14:paraId="0BC73B04" w14:textId="77777777" w:rsidR="00D4008E" w:rsidRPr="00D660FB" w:rsidRDefault="00D4008E" w:rsidP="34F979AA">
            <w:pPr>
              <w:rPr>
                <w:rFonts w:eastAsiaTheme="minorEastAsia"/>
                <w:color w:val="000000"/>
              </w:rPr>
            </w:pPr>
            <w:r w:rsidRPr="34F979AA">
              <w:rPr>
                <w:rFonts w:eastAsiaTheme="minorEastAsia"/>
                <w:color w:val="000000" w:themeColor="text1"/>
              </w:rPr>
              <w:t>Toegang</w:t>
            </w:r>
          </w:p>
        </w:tc>
        <w:tc>
          <w:tcPr>
            <w:tcW w:w="4492" w:type="dxa"/>
          </w:tcPr>
          <w:p w14:paraId="752FAF43" w14:textId="77777777" w:rsidR="00D4008E" w:rsidRPr="00D660FB" w:rsidRDefault="00D4008E" w:rsidP="34F979AA">
            <w:pPr>
              <w:rPr>
                <w:rFonts w:eastAsiaTheme="minorEastAsia"/>
                <w:color w:val="000000"/>
              </w:rPr>
            </w:pPr>
            <w:r w:rsidRPr="34F979AA">
              <w:rPr>
                <w:rFonts w:eastAsiaTheme="minorEastAsia"/>
                <w:color w:val="000000" w:themeColor="text1"/>
              </w:rPr>
              <w:t>De toepassing ondersteunt SAML 2.0 en de daarin ondersteunde functionaliteiten, zoals Single-</w:t>
            </w:r>
            <w:proofErr w:type="spellStart"/>
            <w:r w:rsidRPr="34F979AA">
              <w:rPr>
                <w:rFonts w:eastAsiaTheme="minorEastAsia"/>
                <w:color w:val="000000" w:themeColor="text1"/>
              </w:rPr>
              <w:t>Sign</w:t>
            </w:r>
            <w:proofErr w:type="spellEnd"/>
            <w:r w:rsidRPr="34F979AA">
              <w:rPr>
                <w:rFonts w:eastAsiaTheme="minorEastAsia"/>
                <w:color w:val="000000" w:themeColor="text1"/>
              </w:rPr>
              <w:t>-On. Het systeem moet MFA ondersteunen.</w:t>
            </w:r>
          </w:p>
        </w:tc>
        <w:tc>
          <w:tcPr>
            <w:tcW w:w="1041" w:type="dxa"/>
          </w:tcPr>
          <w:p w14:paraId="0692C6B7" w14:textId="2D5178B4"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r w:rsidRPr="34F979AA">
              <w:rPr>
                <w:rFonts w:ascii="Wingdings" w:eastAsia="Wingdings" w:hAnsi="Wingdings" w:cs="Wingdings"/>
                <w:sz w:val="20"/>
                <w:szCs w:val="20"/>
              </w:rPr>
              <w:t>o</w:t>
            </w:r>
            <w:r w:rsidRPr="34F979AA">
              <w:rPr>
                <w:rFonts w:eastAsiaTheme="minorEastAsia"/>
              </w:rPr>
              <w:t xml:space="preserve"> Nee</w:t>
            </w:r>
          </w:p>
          <w:p w14:paraId="56686BB0" w14:textId="134E8ED5" w:rsidR="34F979AA" w:rsidRDefault="34F979AA" w:rsidP="34F979AA">
            <w:pPr>
              <w:rPr>
                <w:rFonts w:eastAsiaTheme="minorEastAsia"/>
              </w:rPr>
            </w:pPr>
          </w:p>
        </w:tc>
      </w:tr>
      <w:tr w:rsidR="00D4008E" w:rsidRPr="00D660FB" w14:paraId="01E624D6" w14:textId="77777777" w:rsidTr="24318B84">
        <w:tc>
          <w:tcPr>
            <w:tcW w:w="750" w:type="dxa"/>
          </w:tcPr>
          <w:p w14:paraId="3D2CD1F0" w14:textId="77777777" w:rsidR="75CFE0FA" w:rsidRDefault="75CFE0FA" w:rsidP="34F979AA">
            <w:pPr>
              <w:rPr>
                <w:rFonts w:eastAsiaTheme="minorEastAsia"/>
              </w:rPr>
            </w:pPr>
            <w:r w:rsidRPr="34F979AA">
              <w:rPr>
                <w:rFonts w:eastAsiaTheme="minorEastAsia"/>
              </w:rPr>
              <w:t>1.14</w:t>
            </w:r>
          </w:p>
        </w:tc>
        <w:tc>
          <w:tcPr>
            <w:tcW w:w="2779" w:type="dxa"/>
          </w:tcPr>
          <w:p w14:paraId="53C1BA88" w14:textId="77777777" w:rsidR="00D4008E" w:rsidRPr="00D660FB" w:rsidRDefault="00D4008E" w:rsidP="34F979AA">
            <w:pPr>
              <w:rPr>
                <w:rFonts w:eastAsiaTheme="minorEastAsia"/>
                <w:color w:val="000000"/>
              </w:rPr>
            </w:pPr>
            <w:r w:rsidRPr="34F979AA">
              <w:rPr>
                <w:rFonts w:eastAsiaTheme="minorEastAsia"/>
                <w:color w:val="000000" w:themeColor="text1"/>
              </w:rPr>
              <w:t>Toegang</w:t>
            </w:r>
          </w:p>
        </w:tc>
        <w:tc>
          <w:tcPr>
            <w:tcW w:w="4492" w:type="dxa"/>
          </w:tcPr>
          <w:p w14:paraId="4A1DDD5B"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Gebruikers zonder </w:t>
            </w:r>
            <w:proofErr w:type="spellStart"/>
            <w:r w:rsidRPr="34F979AA">
              <w:rPr>
                <w:rFonts w:eastAsiaTheme="minorEastAsia"/>
                <w:color w:val="000000" w:themeColor="text1"/>
              </w:rPr>
              <w:t>VUnetID</w:t>
            </w:r>
            <w:proofErr w:type="spellEnd"/>
            <w:r w:rsidRPr="34F979AA">
              <w:rPr>
                <w:rFonts w:eastAsiaTheme="minorEastAsia"/>
                <w:color w:val="000000" w:themeColor="text1"/>
              </w:rPr>
              <w:t xml:space="preserve"> (bv. externe begeleiders) kunnen inloggen, en hierbij moet MFA mogelijk zijn. </w:t>
            </w:r>
          </w:p>
        </w:tc>
        <w:tc>
          <w:tcPr>
            <w:tcW w:w="1041" w:type="dxa"/>
          </w:tcPr>
          <w:p w14:paraId="092DB89F"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5E85F435"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2552AEF" w14:textId="142D1C13" w:rsidR="34F979AA" w:rsidRDefault="34F979AA" w:rsidP="34F979AA">
            <w:pPr>
              <w:rPr>
                <w:rFonts w:eastAsiaTheme="minorEastAsia"/>
              </w:rPr>
            </w:pPr>
          </w:p>
        </w:tc>
      </w:tr>
      <w:tr w:rsidR="00D4008E" w:rsidRPr="00D660FB" w14:paraId="0E1A155E" w14:textId="77777777" w:rsidTr="24318B84">
        <w:tc>
          <w:tcPr>
            <w:tcW w:w="750" w:type="dxa"/>
          </w:tcPr>
          <w:p w14:paraId="5F87A47E" w14:textId="77777777" w:rsidR="75CFE0FA" w:rsidRDefault="75CFE0FA" w:rsidP="34F979AA">
            <w:pPr>
              <w:rPr>
                <w:rFonts w:eastAsiaTheme="minorEastAsia"/>
              </w:rPr>
            </w:pPr>
            <w:r w:rsidRPr="34F979AA">
              <w:rPr>
                <w:rFonts w:eastAsiaTheme="minorEastAsia"/>
              </w:rPr>
              <w:t>1.15</w:t>
            </w:r>
          </w:p>
        </w:tc>
        <w:tc>
          <w:tcPr>
            <w:tcW w:w="2779" w:type="dxa"/>
          </w:tcPr>
          <w:p w14:paraId="60B21877" w14:textId="77777777" w:rsidR="00D4008E" w:rsidRPr="00D660FB" w:rsidRDefault="00D4008E" w:rsidP="34F979AA">
            <w:pPr>
              <w:rPr>
                <w:rFonts w:eastAsiaTheme="minorEastAsia"/>
                <w:color w:val="000000"/>
              </w:rPr>
            </w:pPr>
            <w:r w:rsidRPr="34F979AA">
              <w:rPr>
                <w:rFonts w:eastAsiaTheme="minorEastAsia"/>
                <w:color w:val="000000" w:themeColor="text1"/>
              </w:rPr>
              <w:t>Toegang</w:t>
            </w:r>
          </w:p>
        </w:tc>
        <w:tc>
          <w:tcPr>
            <w:tcW w:w="4492" w:type="dxa"/>
          </w:tcPr>
          <w:p w14:paraId="2B61844B"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Studenten en VU-medewerkers moeten dus </w:t>
            </w:r>
            <w:proofErr w:type="spellStart"/>
            <w:r w:rsidRPr="34F979AA">
              <w:rPr>
                <w:rFonts w:eastAsiaTheme="minorEastAsia"/>
                <w:color w:val="000000" w:themeColor="text1"/>
              </w:rPr>
              <w:t>authenticeren</w:t>
            </w:r>
            <w:proofErr w:type="spellEnd"/>
            <w:r w:rsidRPr="34F979AA">
              <w:rPr>
                <w:rFonts w:eastAsiaTheme="minorEastAsia"/>
                <w:color w:val="000000" w:themeColor="text1"/>
              </w:rPr>
              <w:t xml:space="preserve"> via ADFS. De applicatie zorgt ervoor dat die accounts niet alsnog gebruik kunnen maken (via bijvoorbeeld de wachtwoord-vergeten-functie) van een lokaal wachtwoord in de applicatie.</w:t>
            </w:r>
          </w:p>
        </w:tc>
        <w:tc>
          <w:tcPr>
            <w:tcW w:w="1041" w:type="dxa"/>
          </w:tcPr>
          <w:p w14:paraId="2C4F5EE9"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5D9F485B"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050445E" w14:textId="1791B2A1" w:rsidR="34F979AA" w:rsidRDefault="34F979AA" w:rsidP="34F979AA">
            <w:pPr>
              <w:rPr>
                <w:rFonts w:eastAsiaTheme="minorEastAsia"/>
              </w:rPr>
            </w:pPr>
          </w:p>
        </w:tc>
      </w:tr>
      <w:tr w:rsidR="00D4008E" w:rsidRPr="00D660FB" w14:paraId="3C9D9FF8" w14:textId="77777777" w:rsidTr="24318B84">
        <w:tc>
          <w:tcPr>
            <w:tcW w:w="750" w:type="dxa"/>
          </w:tcPr>
          <w:p w14:paraId="151E89D5" w14:textId="77777777" w:rsidR="75CFE0FA" w:rsidRDefault="75CFE0FA" w:rsidP="34F979AA">
            <w:pPr>
              <w:rPr>
                <w:rFonts w:eastAsiaTheme="minorEastAsia"/>
              </w:rPr>
            </w:pPr>
            <w:r w:rsidRPr="34F979AA">
              <w:rPr>
                <w:rFonts w:eastAsiaTheme="minorEastAsia"/>
              </w:rPr>
              <w:t>1.16</w:t>
            </w:r>
          </w:p>
        </w:tc>
        <w:tc>
          <w:tcPr>
            <w:tcW w:w="2779" w:type="dxa"/>
          </w:tcPr>
          <w:p w14:paraId="6F99CC4D" w14:textId="77777777" w:rsidR="00D4008E" w:rsidRPr="00D660FB" w:rsidRDefault="00D4008E" w:rsidP="34F979AA">
            <w:pPr>
              <w:rPr>
                <w:rFonts w:eastAsiaTheme="minorEastAsia"/>
                <w:color w:val="000000"/>
              </w:rPr>
            </w:pPr>
            <w:r w:rsidRPr="34F979AA">
              <w:rPr>
                <w:rFonts w:eastAsiaTheme="minorEastAsia"/>
                <w:color w:val="000000" w:themeColor="text1"/>
              </w:rPr>
              <w:t>Toegang</w:t>
            </w:r>
          </w:p>
        </w:tc>
        <w:tc>
          <w:tcPr>
            <w:tcW w:w="4492" w:type="dxa"/>
          </w:tcPr>
          <w:p w14:paraId="7A3F862D"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wachtwoorden voor lokale gebruikersaccounts (bv. voor externe begeleiders) worden op een veilige manier aan gebruikers verstrekt, bijvoorbeeld via een registratielink met beperkte looptijd en/of controles via mail of SMS. </w:t>
            </w:r>
          </w:p>
        </w:tc>
        <w:tc>
          <w:tcPr>
            <w:tcW w:w="1041" w:type="dxa"/>
          </w:tcPr>
          <w:p w14:paraId="1B7E7FE4" w14:textId="74137D29"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35214EF0" w14:textId="03E76E52" w:rsidR="34F979AA" w:rsidRDefault="34F979AA"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333575F2" w14:textId="6979A531" w:rsidR="34F979AA" w:rsidRDefault="34F979AA" w:rsidP="34F979AA">
            <w:pPr>
              <w:rPr>
                <w:rFonts w:eastAsiaTheme="minorEastAsia"/>
              </w:rPr>
            </w:pPr>
          </w:p>
        </w:tc>
      </w:tr>
      <w:tr w:rsidR="00D4008E" w:rsidRPr="00D660FB" w14:paraId="6CD53E13" w14:textId="77777777" w:rsidTr="24318B84">
        <w:tc>
          <w:tcPr>
            <w:tcW w:w="750" w:type="dxa"/>
          </w:tcPr>
          <w:p w14:paraId="05A1AA70" w14:textId="77777777" w:rsidR="75CFE0FA" w:rsidRDefault="75CFE0FA" w:rsidP="34F979AA">
            <w:pPr>
              <w:rPr>
                <w:rFonts w:eastAsiaTheme="minorEastAsia"/>
              </w:rPr>
            </w:pPr>
            <w:r w:rsidRPr="34F979AA">
              <w:rPr>
                <w:rFonts w:eastAsiaTheme="minorEastAsia"/>
              </w:rPr>
              <w:t>1.17</w:t>
            </w:r>
          </w:p>
        </w:tc>
        <w:tc>
          <w:tcPr>
            <w:tcW w:w="2779" w:type="dxa"/>
          </w:tcPr>
          <w:p w14:paraId="7E4923A2" w14:textId="77777777" w:rsidR="00D4008E" w:rsidRPr="00D660FB" w:rsidRDefault="00D4008E" w:rsidP="34F979AA">
            <w:pPr>
              <w:rPr>
                <w:rFonts w:eastAsiaTheme="minorEastAsia"/>
                <w:color w:val="000000"/>
              </w:rPr>
            </w:pPr>
            <w:r w:rsidRPr="34F979AA">
              <w:rPr>
                <w:rFonts w:eastAsiaTheme="minorEastAsia"/>
                <w:color w:val="000000" w:themeColor="text1"/>
              </w:rPr>
              <w:t>Toegang</w:t>
            </w:r>
          </w:p>
        </w:tc>
        <w:tc>
          <w:tcPr>
            <w:tcW w:w="4492" w:type="dxa"/>
          </w:tcPr>
          <w:p w14:paraId="56E8F9B5" w14:textId="77777777" w:rsidR="00D4008E" w:rsidRPr="00D660FB" w:rsidRDefault="00D4008E" w:rsidP="34F979AA">
            <w:pPr>
              <w:rPr>
                <w:rFonts w:eastAsiaTheme="minorEastAsia"/>
                <w:color w:val="000000"/>
              </w:rPr>
            </w:pPr>
            <w:r w:rsidRPr="34F979AA">
              <w:rPr>
                <w:rFonts w:eastAsiaTheme="minorEastAsia"/>
                <w:color w:val="000000" w:themeColor="text1"/>
              </w:rPr>
              <w:t>De leverancier/provider voorziet personeel, inhuur en derde partijen alleen van een minimumniveau aan toegang, nodig voor de taken waarvoor zij verantwoordelijk zijn</w:t>
            </w:r>
          </w:p>
        </w:tc>
        <w:tc>
          <w:tcPr>
            <w:tcW w:w="1041" w:type="dxa"/>
          </w:tcPr>
          <w:p w14:paraId="6BD788D4" w14:textId="74137D29" w:rsidR="00D4008E" w:rsidRPr="00D660FB" w:rsidRDefault="4A14F2CD"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4ADFD6AA" w14:textId="03E76E52" w:rsidR="00D4008E" w:rsidRPr="00D660FB" w:rsidRDefault="4A14F2CD"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42C07855" w14:textId="142D1C13" w:rsidR="00D4008E" w:rsidRPr="00D660FB" w:rsidRDefault="00D4008E" w:rsidP="34F979AA">
            <w:pPr>
              <w:rPr>
                <w:rFonts w:eastAsiaTheme="minorEastAsia"/>
              </w:rPr>
            </w:pPr>
          </w:p>
        </w:tc>
      </w:tr>
      <w:tr w:rsidR="00D4008E" w:rsidRPr="00D660FB" w14:paraId="234CF91D" w14:textId="77777777" w:rsidTr="24318B84">
        <w:tc>
          <w:tcPr>
            <w:tcW w:w="750" w:type="dxa"/>
          </w:tcPr>
          <w:p w14:paraId="41E7CAB2" w14:textId="77777777" w:rsidR="75CFE0FA" w:rsidRDefault="75CFE0FA" w:rsidP="34F979AA">
            <w:pPr>
              <w:rPr>
                <w:rFonts w:eastAsiaTheme="minorEastAsia"/>
              </w:rPr>
            </w:pPr>
            <w:r w:rsidRPr="34F979AA">
              <w:rPr>
                <w:rFonts w:eastAsiaTheme="minorEastAsia"/>
              </w:rPr>
              <w:t>1.18</w:t>
            </w:r>
          </w:p>
        </w:tc>
        <w:tc>
          <w:tcPr>
            <w:tcW w:w="2779" w:type="dxa"/>
          </w:tcPr>
          <w:p w14:paraId="6E5EDF00" w14:textId="77777777" w:rsidR="00D4008E" w:rsidRPr="00D660FB" w:rsidRDefault="00D4008E" w:rsidP="34F979AA">
            <w:pPr>
              <w:rPr>
                <w:rFonts w:eastAsiaTheme="minorEastAsia"/>
                <w:color w:val="000000"/>
              </w:rPr>
            </w:pPr>
            <w:r w:rsidRPr="34F979AA">
              <w:rPr>
                <w:rFonts w:eastAsiaTheme="minorEastAsia"/>
                <w:color w:val="000000" w:themeColor="text1"/>
              </w:rPr>
              <w:t>Autorisatie</w:t>
            </w:r>
          </w:p>
        </w:tc>
        <w:tc>
          <w:tcPr>
            <w:tcW w:w="4492" w:type="dxa"/>
          </w:tcPr>
          <w:p w14:paraId="489DFEA2" w14:textId="0C5D52E4" w:rsidR="00D4008E" w:rsidRPr="00D660FB" w:rsidRDefault="2FBC02E5" w:rsidP="24318B84">
            <w:pPr>
              <w:rPr>
                <w:rFonts w:eastAsiaTheme="minorEastAsia"/>
                <w:color w:val="000000"/>
              </w:rPr>
            </w:pPr>
            <w:r w:rsidRPr="24318B84">
              <w:rPr>
                <w:rFonts w:eastAsiaTheme="minorEastAsia"/>
                <w:color w:val="000000" w:themeColor="text1"/>
              </w:rPr>
              <w:t xml:space="preserve">Het systeem voorziet in de toegangsbeveiliging van eindwerken door middel van autorisatie per rol. De rollen die minimaal te definiëren zijn: student, coördinator, interne begeleider, </w:t>
            </w:r>
            <w:r w:rsidRPr="24318B84">
              <w:rPr>
                <w:rFonts w:eastAsiaTheme="minorEastAsia"/>
                <w:color w:val="000000" w:themeColor="text1"/>
              </w:rPr>
              <w:lastRenderedPageBreak/>
              <w:t>externe begeleider, beoordelaar, lid examencommissie, opleidingsdirecteur, kwaliteitszorgmedewerker, decentrale beheerder</w:t>
            </w:r>
            <w:r w:rsidR="298C311B" w:rsidRPr="24318B84">
              <w:rPr>
                <w:rFonts w:eastAsiaTheme="minorEastAsia"/>
                <w:color w:val="000000" w:themeColor="text1"/>
              </w:rPr>
              <w:t xml:space="preserve">, </w:t>
            </w:r>
            <w:r w:rsidR="3A385227" w:rsidRPr="24318B84">
              <w:rPr>
                <w:rFonts w:eastAsiaTheme="minorEastAsia"/>
                <w:color w:val="000000" w:themeColor="text1"/>
              </w:rPr>
              <w:t>business</w:t>
            </w:r>
            <w:r w:rsidR="298C311B" w:rsidRPr="24318B84">
              <w:rPr>
                <w:rFonts w:eastAsiaTheme="minorEastAsia"/>
                <w:color w:val="000000" w:themeColor="text1"/>
              </w:rPr>
              <w:t>controller</w:t>
            </w:r>
            <w:r w:rsidRPr="24318B84">
              <w:rPr>
                <w:rFonts w:eastAsiaTheme="minorEastAsia"/>
                <w:color w:val="000000" w:themeColor="text1"/>
              </w:rPr>
              <w:t>.</w:t>
            </w:r>
          </w:p>
        </w:tc>
        <w:tc>
          <w:tcPr>
            <w:tcW w:w="1041" w:type="dxa"/>
          </w:tcPr>
          <w:p w14:paraId="69027646" w14:textId="74137D29" w:rsidR="00D4008E" w:rsidRPr="00D660FB" w:rsidRDefault="32C4C2A6" w:rsidP="34F979AA">
            <w:pPr>
              <w:rPr>
                <w:rFonts w:eastAsiaTheme="minorEastAsia"/>
              </w:rPr>
            </w:pPr>
            <w:r w:rsidRPr="34F979AA">
              <w:rPr>
                <w:rFonts w:ascii="Wingdings" w:eastAsia="Wingdings" w:hAnsi="Wingdings" w:cs="Wingdings"/>
                <w:sz w:val="20"/>
                <w:szCs w:val="20"/>
              </w:rPr>
              <w:lastRenderedPageBreak/>
              <w:t>o</w:t>
            </w:r>
            <w:r w:rsidRPr="34F979AA">
              <w:rPr>
                <w:rFonts w:eastAsiaTheme="minorEastAsia"/>
              </w:rPr>
              <w:t xml:space="preserve"> Ja</w:t>
            </w:r>
          </w:p>
          <w:p w14:paraId="5D0982EF" w14:textId="03E76E52" w:rsidR="00D4008E" w:rsidRPr="00D660FB" w:rsidRDefault="32C4C2A6"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03E5B99" w14:textId="1791B2A1" w:rsidR="00D4008E" w:rsidRPr="00D660FB" w:rsidRDefault="00D4008E" w:rsidP="34F979AA">
            <w:pPr>
              <w:rPr>
                <w:rFonts w:eastAsiaTheme="minorEastAsia"/>
              </w:rPr>
            </w:pPr>
          </w:p>
        </w:tc>
      </w:tr>
      <w:tr w:rsidR="00D4008E" w:rsidRPr="00D660FB" w14:paraId="20927769" w14:textId="77777777" w:rsidTr="24318B84">
        <w:tc>
          <w:tcPr>
            <w:tcW w:w="750" w:type="dxa"/>
          </w:tcPr>
          <w:p w14:paraId="024C64AA" w14:textId="77777777" w:rsidR="75CFE0FA" w:rsidRDefault="75CFE0FA" w:rsidP="34F979AA">
            <w:pPr>
              <w:rPr>
                <w:rFonts w:eastAsiaTheme="minorEastAsia"/>
              </w:rPr>
            </w:pPr>
            <w:r w:rsidRPr="34F979AA">
              <w:rPr>
                <w:rFonts w:eastAsiaTheme="minorEastAsia"/>
              </w:rPr>
              <w:t>1.19</w:t>
            </w:r>
          </w:p>
        </w:tc>
        <w:tc>
          <w:tcPr>
            <w:tcW w:w="2779" w:type="dxa"/>
          </w:tcPr>
          <w:p w14:paraId="4F69E6CA" w14:textId="77777777" w:rsidR="00D4008E" w:rsidRPr="00D660FB" w:rsidRDefault="00D4008E" w:rsidP="34F979AA">
            <w:pPr>
              <w:rPr>
                <w:rFonts w:eastAsiaTheme="minorEastAsia"/>
                <w:color w:val="000000"/>
              </w:rPr>
            </w:pPr>
            <w:r w:rsidRPr="34F979AA">
              <w:rPr>
                <w:rFonts w:eastAsiaTheme="minorEastAsia"/>
                <w:color w:val="000000" w:themeColor="text1"/>
              </w:rPr>
              <w:t>Autorisatie</w:t>
            </w:r>
          </w:p>
        </w:tc>
        <w:tc>
          <w:tcPr>
            <w:tcW w:w="4492" w:type="dxa"/>
          </w:tcPr>
          <w:p w14:paraId="2CC7AD60"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applicatie biedt de mogelijkheid om rechten dusdanig in te stellen dat bepaalde actoren bijvoorbeeld leesrechten, wijzigingsrecht hebben en andere goedkeuringsrechten hebben binnen dezelfde </w:t>
            </w:r>
            <w:proofErr w:type="spellStart"/>
            <w:r w:rsidRPr="34F979AA">
              <w:rPr>
                <w:rFonts w:eastAsiaTheme="minorEastAsia"/>
                <w:color w:val="000000" w:themeColor="text1"/>
              </w:rPr>
              <w:t>workflows</w:t>
            </w:r>
            <w:proofErr w:type="spellEnd"/>
            <w:r w:rsidRPr="34F979AA">
              <w:rPr>
                <w:rFonts w:eastAsiaTheme="minorEastAsia"/>
                <w:color w:val="000000" w:themeColor="text1"/>
              </w:rPr>
              <w:t xml:space="preserve"> en mogelijk andere rechten bij andere </w:t>
            </w:r>
            <w:proofErr w:type="spellStart"/>
            <w:r w:rsidRPr="34F979AA">
              <w:rPr>
                <w:rFonts w:eastAsiaTheme="minorEastAsia"/>
                <w:color w:val="000000" w:themeColor="text1"/>
              </w:rPr>
              <w:t>workflows</w:t>
            </w:r>
            <w:proofErr w:type="spellEnd"/>
            <w:r w:rsidRPr="34F979AA">
              <w:rPr>
                <w:rFonts w:eastAsiaTheme="minorEastAsia"/>
                <w:color w:val="000000" w:themeColor="text1"/>
              </w:rPr>
              <w:t>.</w:t>
            </w:r>
          </w:p>
        </w:tc>
        <w:tc>
          <w:tcPr>
            <w:tcW w:w="1041" w:type="dxa"/>
          </w:tcPr>
          <w:p w14:paraId="0BE2404A" w14:textId="74137D29" w:rsidR="00D4008E" w:rsidRPr="00D660FB" w:rsidRDefault="7E9951CC"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540200D0" w14:textId="03E76E52" w:rsidR="00D4008E" w:rsidRPr="00D660FB" w:rsidRDefault="7E9951CC"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0352F520" w14:textId="6979A531" w:rsidR="00D4008E" w:rsidRPr="00D660FB" w:rsidRDefault="00D4008E" w:rsidP="34F979AA">
            <w:pPr>
              <w:rPr>
                <w:rFonts w:eastAsiaTheme="minorEastAsia"/>
              </w:rPr>
            </w:pPr>
          </w:p>
        </w:tc>
      </w:tr>
      <w:tr w:rsidR="00D4008E" w:rsidRPr="00D660FB" w14:paraId="6CE9822D" w14:textId="77777777" w:rsidTr="24318B84">
        <w:tc>
          <w:tcPr>
            <w:tcW w:w="750" w:type="dxa"/>
          </w:tcPr>
          <w:p w14:paraId="010C1FD8" w14:textId="77777777" w:rsidR="75CFE0FA" w:rsidRDefault="75CFE0FA" w:rsidP="34F979AA">
            <w:pPr>
              <w:rPr>
                <w:rFonts w:eastAsiaTheme="minorEastAsia"/>
              </w:rPr>
            </w:pPr>
            <w:r w:rsidRPr="34F979AA">
              <w:rPr>
                <w:rFonts w:eastAsiaTheme="minorEastAsia"/>
              </w:rPr>
              <w:t>1.20</w:t>
            </w:r>
          </w:p>
        </w:tc>
        <w:tc>
          <w:tcPr>
            <w:tcW w:w="2779" w:type="dxa"/>
          </w:tcPr>
          <w:p w14:paraId="2EEC6EFA" w14:textId="77777777" w:rsidR="00D4008E" w:rsidRPr="00D660FB" w:rsidRDefault="00D4008E" w:rsidP="34F979AA">
            <w:pPr>
              <w:rPr>
                <w:rFonts w:eastAsiaTheme="minorEastAsia"/>
                <w:color w:val="000000"/>
              </w:rPr>
            </w:pPr>
            <w:r w:rsidRPr="34F979AA">
              <w:rPr>
                <w:rFonts w:eastAsiaTheme="minorEastAsia"/>
                <w:color w:val="000000" w:themeColor="text1"/>
              </w:rPr>
              <w:t>Autorisatie</w:t>
            </w:r>
          </w:p>
        </w:tc>
        <w:tc>
          <w:tcPr>
            <w:tcW w:w="4492" w:type="dxa"/>
          </w:tcPr>
          <w:p w14:paraId="3F6A2CE2" w14:textId="77777777" w:rsidR="00D4008E" w:rsidRPr="00D660FB" w:rsidRDefault="00D4008E" w:rsidP="34F979AA">
            <w:pPr>
              <w:rPr>
                <w:rFonts w:eastAsiaTheme="minorEastAsia"/>
                <w:color w:val="000000"/>
              </w:rPr>
            </w:pPr>
            <w:r w:rsidRPr="34F979AA">
              <w:rPr>
                <w:rFonts w:eastAsiaTheme="minorEastAsia"/>
                <w:color w:val="000000" w:themeColor="text1"/>
              </w:rPr>
              <w:t>De applicatie biedt de mogelijkheid om wijzigingen in de invoervelden te registreren (audit functie), waarbij wordt vastgelegd wie wanneer welke aanpassing heeft doorgevoerd.</w:t>
            </w:r>
          </w:p>
        </w:tc>
        <w:tc>
          <w:tcPr>
            <w:tcW w:w="1041" w:type="dxa"/>
          </w:tcPr>
          <w:p w14:paraId="23D3EAB9" w14:textId="74137D29" w:rsidR="00D4008E" w:rsidRPr="00D660FB" w:rsidRDefault="6F1A9CD5"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75609EC9" w14:textId="03E76E52" w:rsidR="00D4008E" w:rsidRPr="00D660FB" w:rsidRDefault="6F1A9CD5"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6748BF8D" w14:textId="52BC2656" w:rsidR="00D4008E" w:rsidRPr="00D660FB" w:rsidRDefault="00D4008E" w:rsidP="34F979AA">
            <w:pPr>
              <w:rPr>
                <w:rFonts w:eastAsiaTheme="minorEastAsia"/>
              </w:rPr>
            </w:pPr>
          </w:p>
        </w:tc>
      </w:tr>
      <w:tr w:rsidR="00D4008E" w:rsidRPr="00D660FB" w14:paraId="61E5C2B8" w14:textId="77777777" w:rsidTr="24318B84">
        <w:tc>
          <w:tcPr>
            <w:tcW w:w="750" w:type="dxa"/>
          </w:tcPr>
          <w:p w14:paraId="280A614F" w14:textId="77777777" w:rsidR="75CFE0FA" w:rsidRDefault="75CFE0FA" w:rsidP="34F979AA">
            <w:pPr>
              <w:rPr>
                <w:rFonts w:eastAsiaTheme="minorEastAsia"/>
              </w:rPr>
            </w:pPr>
            <w:r w:rsidRPr="34F979AA">
              <w:rPr>
                <w:rFonts w:eastAsiaTheme="minorEastAsia"/>
              </w:rPr>
              <w:t>1.21</w:t>
            </w:r>
          </w:p>
        </w:tc>
        <w:tc>
          <w:tcPr>
            <w:tcW w:w="2779" w:type="dxa"/>
          </w:tcPr>
          <w:p w14:paraId="420496BC" w14:textId="77777777" w:rsidR="00D4008E" w:rsidRPr="00D660FB" w:rsidRDefault="00D4008E" w:rsidP="34F979AA">
            <w:pPr>
              <w:rPr>
                <w:rFonts w:eastAsiaTheme="minorEastAsia"/>
                <w:color w:val="000000"/>
              </w:rPr>
            </w:pPr>
            <w:r w:rsidRPr="34F979AA">
              <w:rPr>
                <w:rFonts w:eastAsiaTheme="minorEastAsia"/>
                <w:color w:val="000000" w:themeColor="text1"/>
              </w:rPr>
              <w:t>Autorisatie</w:t>
            </w:r>
          </w:p>
        </w:tc>
        <w:tc>
          <w:tcPr>
            <w:tcW w:w="4492" w:type="dxa"/>
          </w:tcPr>
          <w:p w14:paraId="451793A5" w14:textId="77777777" w:rsidR="00D4008E" w:rsidRPr="00D660FB" w:rsidRDefault="00D4008E" w:rsidP="34F979AA">
            <w:pPr>
              <w:rPr>
                <w:rFonts w:eastAsiaTheme="minorEastAsia"/>
                <w:color w:val="000000"/>
              </w:rPr>
            </w:pPr>
            <w:r w:rsidRPr="34F979AA">
              <w:rPr>
                <w:rFonts w:eastAsiaTheme="minorEastAsia"/>
                <w:color w:val="000000" w:themeColor="text1"/>
              </w:rPr>
              <w:t>Een rapportage met daarin een overzicht van welke gebruiker welke rechten/rollen in het systeem heeft, is eenvoudig in het systeem te bekijken door een functioneel beheerder</w:t>
            </w:r>
          </w:p>
        </w:tc>
        <w:tc>
          <w:tcPr>
            <w:tcW w:w="1041" w:type="dxa"/>
          </w:tcPr>
          <w:p w14:paraId="0826898B" w14:textId="74137D29" w:rsidR="00D4008E" w:rsidRPr="00D660FB" w:rsidRDefault="3D77ADFF"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58156B7E" w14:textId="03E76E52" w:rsidR="00D4008E" w:rsidRPr="00D660FB" w:rsidRDefault="3D77ADFF"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3488099E" w14:textId="230BC8B8" w:rsidR="00D4008E" w:rsidRPr="00D660FB" w:rsidRDefault="00D4008E" w:rsidP="34F979AA">
            <w:pPr>
              <w:rPr>
                <w:rFonts w:eastAsiaTheme="minorEastAsia"/>
              </w:rPr>
            </w:pPr>
          </w:p>
        </w:tc>
      </w:tr>
      <w:tr w:rsidR="00D4008E" w:rsidRPr="00D660FB" w14:paraId="24D1A45C" w14:textId="77777777" w:rsidTr="24318B84">
        <w:tc>
          <w:tcPr>
            <w:tcW w:w="750" w:type="dxa"/>
          </w:tcPr>
          <w:p w14:paraId="3C5D6BD6" w14:textId="77777777" w:rsidR="75CFE0FA" w:rsidRDefault="75CFE0FA" w:rsidP="34F979AA">
            <w:pPr>
              <w:rPr>
                <w:rFonts w:eastAsiaTheme="minorEastAsia"/>
              </w:rPr>
            </w:pPr>
            <w:r w:rsidRPr="34F979AA">
              <w:rPr>
                <w:rFonts w:eastAsiaTheme="minorEastAsia"/>
              </w:rPr>
              <w:t>1.22</w:t>
            </w:r>
          </w:p>
        </w:tc>
        <w:tc>
          <w:tcPr>
            <w:tcW w:w="2779" w:type="dxa"/>
          </w:tcPr>
          <w:p w14:paraId="389F69A8" w14:textId="77777777" w:rsidR="00D4008E" w:rsidRPr="00D660FB" w:rsidRDefault="00D4008E" w:rsidP="34F979AA">
            <w:pPr>
              <w:rPr>
                <w:rFonts w:eastAsiaTheme="minorEastAsia"/>
                <w:color w:val="000000"/>
              </w:rPr>
            </w:pPr>
            <w:r w:rsidRPr="34F979AA">
              <w:rPr>
                <w:rFonts w:eastAsiaTheme="minorEastAsia"/>
                <w:color w:val="000000" w:themeColor="text1"/>
              </w:rPr>
              <w:t>Communicatie</w:t>
            </w:r>
          </w:p>
        </w:tc>
        <w:tc>
          <w:tcPr>
            <w:tcW w:w="4492" w:type="dxa"/>
          </w:tcPr>
          <w:p w14:paraId="56A5170A"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Het systeem kan notificaties per e-mail versturen wanneer een actie is vereist </w:t>
            </w:r>
          </w:p>
        </w:tc>
        <w:tc>
          <w:tcPr>
            <w:tcW w:w="1041" w:type="dxa"/>
          </w:tcPr>
          <w:p w14:paraId="3E5AC34E" w14:textId="74137D29" w:rsidR="00D4008E" w:rsidRPr="00D660FB" w:rsidRDefault="6E9961BC"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2B6167DB" w14:textId="03E76E52" w:rsidR="00D4008E" w:rsidRPr="00D660FB" w:rsidRDefault="6E9961BC"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1671BFA4" w14:textId="7C60F677" w:rsidR="00D4008E" w:rsidRPr="00D660FB" w:rsidRDefault="00D4008E" w:rsidP="34F979AA">
            <w:pPr>
              <w:rPr>
                <w:rFonts w:eastAsiaTheme="minorEastAsia"/>
              </w:rPr>
            </w:pPr>
          </w:p>
        </w:tc>
      </w:tr>
      <w:tr w:rsidR="00D4008E" w:rsidRPr="00D660FB" w14:paraId="1180CF14" w14:textId="77777777" w:rsidTr="24318B84">
        <w:tc>
          <w:tcPr>
            <w:tcW w:w="750" w:type="dxa"/>
          </w:tcPr>
          <w:p w14:paraId="3F93C366" w14:textId="77777777" w:rsidR="75CFE0FA" w:rsidRDefault="75CFE0FA" w:rsidP="34F979AA">
            <w:pPr>
              <w:rPr>
                <w:rFonts w:eastAsiaTheme="minorEastAsia"/>
              </w:rPr>
            </w:pPr>
            <w:r w:rsidRPr="34F979AA">
              <w:rPr>
                <w:rFonts w:eastAsiaTheme="minorEastAsia"/>
              </w:rPr>
              <w:t>1.23</w:t>
            </w:r>
          </w:p>
        </w:tc>
        <w:tc>
          <w:tcPr>
            <w:tcW w:w="2779" w:type="dxa"/>
          </w:tcPr>
          <w:p w14:paraId="7289F82C" w14:textId="77777777" w:rsidR="00D4008E" w:rsidRPr="00D660FB" w:rsidRDefault="00D4008E" w:rsidP="34F979AA">
            <w:pPr>
              <w:rPr>
                <w:rFonts w:eastAsiaTheme="minorEastAsia"/>
                <w:color w:val="000000"/>
              </w:rPr>
            </w:pPr>
            <w:r w:rsidRPr="34F979AA">
              <w:rPr>
                <w:rFonts w:eastAsiaTheme="minorEastAsia"/>
                <w:color w:val="000000" w:themeColor="text1"/>
              </w:rPr>
              <w:t>Ontwikkeling</w:t>
            </w:r>
          </w:p>
        </w:tc>
        <w:tc>
          <w:tcPr>
            <w:tcW w:w="4492" w:type="dxa"/>
          </w:tcPr>
          <w:p w14:paraId="3202AE77" w14:textId="77777777" w:rsidR="00D4008E" w:rsidRPr="00D660FB" w:rsidRDefault="00D4008E" w:rsidP="34F979AA">
            <w:pPr>
              <w:rPr>
                <w:rFonts w:eastAsiaTheme="minorEastAsia"/>
                <w:color w:val="000000"/>
              </w:rPr>
            </w:pPr>
            <w:r w:rsidRPr="34F979AA">
              <w:rPr>
                <w:rFonts w:eastAsiaTheme="minorEastAsia"/>
                <w:color w:val="000000" w:themeColor="text1"/>
              </w:rPr>
              <w:t>Ontwikkeling en oplevering van nieuwe functionaliteiten vindt veilig en gestructureerd plaats. De leverancier levert aan de klant naast de productieomgeving ook een acceptatieomgeving.</w:t>
            </w:r>
          </w:p>
        </w:tc>
        <w:tc>
          <w:tcPr>
            <w:tcW w:w="1041" w:type="dxa"/>
          </w:tcPr>
          <w:p w14:paraId="7FD62AF6" w14:textId="74137D29" w:rsidR="00D4008E" w:rsidRPr="00D660FB" w:rsidRDefault="459A36A8"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698BB843" w14:textId="03E76E52" w:rsidR="00D4008E" w:rsidRPr="00D660FB" w:rsidRDefault="459A36A8"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2BEBD616" w14:textId="358B84F2" w:rsidR="00D4008E" w:rsidRPr="00D660FB" w:rsidRDefault="00D4008E" w:rsidP="34F979AA">
            <w:pPr>
              <w:rPr>
                <w:rFonts w:eastAsiaTheme="minorEastAsia"/>
              </w:rPr>
            </w:pPr>
          </w:p>
        </w:tc>
      </w:tr>
      <w:tr w:rsidR="00D4008E" w:rsidRPr="00D660FB" w14:paraId="521EE81C" w14:textId="77777777" w:rsidTr="24318B84">
        <w:tc>
          <w:tcPr>
            <w:tcW w:w="750" w:type="dxa"/>
          </w:tcPr>
          <w:p w14:paraId="452F01B1" w14:textId="77777777" w:rsidR="75CFE0FA" w:rsidRDefault="75CFE0FA" w:rsidP="34F979AA">
            <w:pPr>
              <w:rPr>
                <w:rFonts w:eastAsiaTheme="minorEastAsia"/>
              </w:rPr>
            </w:pPr>
            <w:r w:rsidRPr="34F979AA">
              <w:rPr>
                <w:rFonts w:eastAsiaTheme="minorEastAsia"/>
              </w:rPr>
              <w:t>1.24</w:t>
            </w:r>
          </w:p>
        </w:tc>
        <w:tc>
          <w:tcPr>
            <w:tcW w:w="2779" w:type="dxa"/>
          </w:tcPr>
          <w:p w14:paraId="0EF61C67" w14:textId="77777777" w:rsidR="00D4008E" w:rsidRPr="00D660FB" w:rsidRDefault="00D4008E" w:rsidP="34F979AA">
            <w:pPr>
              <w:rPr>
                <w:rFonts w:eastAsiaTheme="minorEastAsia"/>
                <w:color w:val="000000"/>
              </w:rPr>
            </w:pPr>
            <w:r w:rsidRPr="34F979AA">
              <w:rPr>
                <w:rFonts w:eastAsiaTheme="minorEastAsia"/>
                <w:color w:val="000000" w:themeColor="text1"/>
              </w:rPr>
              <w:t>Ontwikkeling</w:t>
            </w:r>
          </w:p>
        </w:tc>
        <w:tc>
          <w:tcPr>
            <w:tcW w:w="4492" w:type="dxa"/>
          </w:tcPr>
          <w:p w14:paraId="12AC4E99" w14:textId="77777777" w:rsidR="00D4008E" w:rsidRPr="00D660FB" w:rsidRDefault="00D4008E" w:rsidP="34F979AA">
            <w:pPr>
              <w:rPr>
                <w:rFonts w:eastAsiaTheme="minorEastAsia"/>
                <w:color w:val="000000"/>
              </w:rPr>
            </w:pPr>
            <w:r w:rsidRPr="34F979AA">
              <w:rPr>
                <w:rFonts w:eastAsiaTheme="minorEastAsia"/>
                <w:color w:val="000000" w:themeColor="text1"/>
              </w:rPr>
              <w:t>In de acceptatieomgeving worden nieuwe of veranderde functionaliteiten minstens twee weken eerder uitgerold dan op productie</w:t>
            </w:r>
          </w:p>
        </w:tc>
        <w:tc>
          <w:tcPr>
            <w:tcW w:w="1041" w:type="dxa"/>
          </w:tcPr>
          <w:p w14:paraId="3589D074" w14:textId="74137D29" w:rsidR="00D4008E" w:rsidRPr="00D660FB" w:rsidRDefault="64C0782E"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5CA93644" w14:textId="03E76E52" w:rsidR="00D4008E" w:rsidRPr="00D660FB" w:rsidRDefault="64C0782E"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74FF961" w14:textId="6DD06B84" w:rsidR="00D4008E" w:rsidRPr="00D660FB" w:rsidRDefault="00D4008E" w:rsidP="34F979AA">
            <w:pPr>
              <w:rPr>
                <w:rFonts w:eastAsiaTheme="minorEastAsia"/>
              </w:rPr>
            </w:pPr>
          </w:p>
        </w:tc>
      </w:tr>
      <w:tr w:rsidR="00D4008E" w:rsidRPr="00D660FB" w14:paraId="084D74DF" w14:textId="77777777" w:rsidTr="24318B84">
        <w:tc>
          <w:tcPr>
            <w:tcW w:w="750" w:type="dxa"/>
          </w:tcPr>
          <w:p w14:paraId="2129F2DD" w14:textId="77777777" w:rsidR="75CFE0FA" w:rsidRDefault="75CFE0FA" w:rsidP="34F979AA">
            <w:pPr>
              <w:rPr>
                <w:rFonts w:eastAsiaTheme="minorEastAsia"/>
              </w:rPr>
            </w:pPr>
            <w:r w:rsidRPr="34F979AA">
              <w:rPr>
                <w:rFonts w:eastAsiaTheme="minorEastAsia"/>
              </w:rPr>
              <w:t>1.25</w:t>
            </w:r>
          </w:p>
        </w:tc>
        <w:tc>
          <w:tcPr>
            <w:tcW w:w="2779" w:type="dxa"/>
          </w:tcPr>
          <w:p w14:paraId="5F5E5D0C" w14:textId="77777777" w:rsidR="00D4008E" w:rsidRPr="00D660FB" w:rsidRDefault="00D4008E" w:rsidP="34F979AA">
            <w:pPr>
              <w:rPr>
                <w:rFonts w:eastAsiaTheme="minorEastAsia"/>
                <w:color w:val="000000"/>
              </w:rPr>
            </w:pPr>
            <w:r w:rsidRPr="34F979AA">
              <w:rPr>
                <w:rFonts w:eastAsiaTheme="minorEastAsia"/>
                <w:color w:val="000000" w:themeColor="text1"/>
              </w:rPr>
              <w:t>Beheer</w:t>
            </w:r>
          </w:p>
        </w:tc>
        <w:tc>
          <w:tcPr>
            <w:tcW w:w="4492" w:type="dxa"/>
          </w:tcPr>
          <w:p w14:paraId="42248946"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Voorafgaand aan elke nieuwe release wordt documentatie de zg. release </w:t>
            </w:r>
            <w:proofErr w:type="spellStart"/>
            <w:r w:rsidRPr="34F979AA">
              <w:rPr>
                <w:rFonts w:eastAsiaTheme="minorEastAsia"/>
                <w:color w:val="000000" w:themeColor="text1"/>
              </w:rPr>
              <w:t>notes</w:t>
            </w:r>
            <w:proofErr w:type="spellEnd"/>
            <w:r w:rsidRPr="34F979AA">
              <w:rPr>
                <w:rFonts w:eastAsiaTheme="minorEastAsia"/>
                <w:color w:val="000000" w:themeColor="text1"/>
              </w:rPr>
              <w:t xml:space="preserve"> over alle wijzigingen ter beschikking gesteld</w:t>
            </w:r>
          </w:p>
        </w:tc>
        <w:tc>
          <w:tcPr>
            <w:tcW w:w="1041" w:type="dxa"/>
          </w:tcPr>
          <w:p w14:paraId="4FA79B21" w14:textId="74137D29" w:rsidR="00D4008E" w:rsidRPr="00D660FB" w:rsidRDefault="76461015"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4B90A026" w14:textId="03E76E52" w:rsidR="00D4008E" w:rsidRPr="00D660FB" w:rsidRDefault="76461015"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0EB31C32" w14:textId="74DE5747" w:rsidR="00D4008E" w:rsidRPr="00D660FB" w:rsidRDefault="00D4008E" w:rsidP="34F979AA">
            <w:pPr>
              <w:rPr>
                <w:rFonts w:eastAsiaTheme="minorEastAsia"/>
              </w:rPr>
            </w:pPr>
          </w:p>
        </w:tc>
      </w:tr>
      <w:tr w:rsidR="00D4008E" w:rsidRPr="00D660FB" w14:paraId="530D1AD4" w14:textId="77777777" w:rsidTr="24318B84">
        <w:tc>
          <w:tcPr>
            <w:tcW w:w="750" w:type="dxa"/>
          </w:tcPr>
          <w:p w14:paraId="75908DCB" w14:textId="77777777" w:rsidR="75CFE0FA" w:rsidRDefault="75CFE0FA" w:rsidP="34F979AA">
            <w:pPr>
              <w:rPr>
                <w:rFonts w:eastAsiaTheme="minorEastAsia"/>
              </w:rPr>
            </w:pPr>
            <w:r w:rsidRPr="34F979AA">
              <w:rPr>
                <w:rFonts w:eastAsiaTheme="minorEastAsia"/>
              </w:rPr>
              <w:t>1.26</w:t>
            </w:r>
          </w:p>
        </w:tc>
        <w:tc>
          <w:tcPr>
            <w:tcW w:w="2779" w:type="dxa"/>
          </w:tcPr>
          <w:p w14:paraId="135560C0" w14:textId="77777777" w:rsidR="00D4008E" w:rsidRPr="00D660FB" w:rsidRDefault="00D4008E" w:rsidP="34F979AA">
            <w:pPr>
              <w:rPr>
                <w:rFonts w:eastAsiaTheme="minorEastAsia"/>
                <w:color w:val="000000"/>
              </w:rPr>
            </w:pPr>
            <w:r w:rsidRPr="34F979AA">
              <w:rPr>
                <w:rFonts w:eastAsiaTheme="minorEastAsia"/>
                <w:color w:val="000000" w:themeColor="text1"/>
              </w:rPr>
              <w:t>Beheer</w:t>
            </w:r>
          </w:p>
        </w:tc>
        <w:tc>
          <w:tcPr>
            <w:tcW w:w="4492" w:type="dxa"/>
          </w:tcPr>
          <w:p w14:paraId="4D6D4EA9" w14:textId="77777777" w:rsidR="00D4008E" w:rsidRPr="00D660FB" w:rsidRDefault="00D4008E" w:rsidP="34F979AA">
            <w:pPr>
              <w:rPr>
                <w:rFonts w:eastAsiaTheme="minorEastAsia"/>
                <w:color w:val="000000"/>
              </w:rPr>
            </w:pPr>
            <w:r w:rsidRPr="34F979AA">
              <w:rPr>
                <w:rFonts w:eastAsiaTheme="minorEastAsia"/>
                <w:color w:val="000000" w:themeColor="text1"/>
              </w:rPr>
              <w:t>Er is een beheer handleiding beschikbaar</w:t>
            </w:r>
          </w:p>
        </w:tc>
        <w:tc>
          <w:tcPr>
            <w:tcW w:w="1041" w:type="dxa"/>
          </w:tcPr>
          <w:p w14:paraId="344583A0" w14:textId="74137D29" w:rsidR="00D4008E" w:rsidRPr="00D660FB" w:rsidRDefault="325E9C5B"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1576C478" w14:textId="03E76E52" w:rsidR="00D4008E" w:rsidRPr="00D660FB" w:rsidRDefault="325E9C5B"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56F89F9" w14:textId="2853F4DD" w:rsidR="00D4008E" w:rsidRPr="00D660FB" w:rsidRDefault="00D4008E" w:rsidP="34F979AA">
            <w:pPr>
              <w:rPr>
                <w:rFonts w:eastAsiaTheme="minorEastAsia"/>
              </w:rPr>
            </w:pPr>
          </w:p>
        </w:tc>
      </w:tr>
      <w:tr w:rsidR="00D4008E" w:rsidRPr="00D660FB" w14:paraId="01CF2703" w14:textId="77777777" w:rsidTr="24318B84">
        <w:tc>
          <w:tcPr>
            <w:tcW w:w="750" w:type="dxa"/>
          </w:tcPr>
          <w:p w14:paraId="63CFB73D" w14:textId="77777777" w:rsidR="75CFE0FA" w:rsidRDefault="75CFE0FA" w:rsidP="34F979AA">
            <w:pPr>
              <w:rPr>
                <w:rFonts w:eastAsiaTheme="minorEastAsia"/>
              </w:rPr>
            </w:pPr>
            <w:r w:rsidRPr="34F979AA">
              <w:rPr>
                <w:rFonts w:eastAsiaTheme="minorEastAsia"/>
              </w:rPr>
              <w:t>1.27</w:t>
            </w:r>
          </w:p>
        </w:tc>
        <w:tc>
          <w:tcPr>
            <w:tcW w:w="2779" w:type="dxa"/>
          </w:tcPr>
          <w:p w14:paraId="6329DE05" w14:textId="77777777" w:rsidR="00D4008E" w:rsidRPr="00D660FB" w:rsidRDefault="00D4008E" w:rsidP="34F979AA">
            <w:pPr>
              <w:rPr>
                <w:rFonts w:eastAsiaTheme="minorEastAsia"/>
                <w:color w:val="000000"/>
              </w:rPr>
            </w:pPr>
            <w:r w:rsidRPr="34F979AA">
              <w:rPr>
                <w:rFonts w:eastAsiaTheme="minorEastAsia"/>
                <w:color w:val="000000" w:themeColor="text1"/>
              </w:rPr>
              <w:t>Beheer</w:t>
            </w:r>
          </w:p>
        </w:tc>
        <w:tc>
          <w:tcPr>
            <w:tcW w:w="4492" w:type="dxa"/>
          </w:tcPr>
          <w:p w14:paraId="58374DE4" w14:textId="311939F2" w:rsidR="00D4008E" w:rsidRPr="00D660FB" w:rsidRDefault="00D4008E" w:rsidP="34F979AA">
            <w:pPr>
              <w:rPr>
                <w:rFonts w:eastAsiaTheme="minorEastAsia"/>
                <w:color w:val="000000"/>
              </w:rPr>
            </w:pPr>
            <w:r w:rsidRPr="34F979AA">
              <w:rPr>
                <w:rFonts w:eastAsiaTheme="minorEastAsia"/>
                <w:color w:val="000000" w:themeColor="text1"/>
              </w:rPr>
              <w:t xml:space="preserve">De leverancier zorgt voor duidelijke en geaccordeerde </w:t>
            </w:r>
            <w:proofErr w:type="spellStart"/>
            <w:r w:rsidRPr="34F979AA">
              <w:rPr>
                <w:rFonts w:eastAsiaTheme="minorEastAsia"/>
                <w:color w:val="000000" w:themeColor="text1"/>
              </w:rPr>
              <w:t>exitstrategie</w:t>
            </w:r>
            <w:proofErr w:type="spellEnd"/>
            <w:r w:rsidRPr="34F979AA">
              <w:rPr>
                <w:rFonts w:eastAsiaTheme="minorEastAsia"/>
                <w:color w:val="000000" w:themeColor="text1"/>
              </w:rPr>
              <w:t>.</w:t>
            </w:r>
            <w:r>
              <w:br/>
            </w:r>
            <w:r w:rsidRPr="34F979AA">
              <w:rPr>
                <w:rFonts w:eastAsiaTheme="minorEastAsia"/>
                <w:color w:val="000000" w:themeColor="text1"/>
              </w:rPr>
              <w:t>De exit strategie moet het volgende beschrijven:</w:t>
            </w:r>
            <w:r>
              <w:br/>
            </w:r>
            <w:r w:rsidRPr="34F979AA">
              <w:rPr>
                <w:rFonts w:eastAsiaTheme="minorEastAsia"/>
                <w:color w:val="000000" w:themeColor="text1"/>
              </w:rPr>
              <w:t>- hoe alle data uit de toepassing onttrokke</w:t>
            </w:r>
            <w:r w:rsidR="438D62BF" w:rsidRPr="34F979AA">
              <w:rPr>
                <w:rFonts w:eastAsiaTheme="minorEastAsia"/>
                <w:color w:val="000000" w:themeColor="text1"/>
              </w:rPr>
              <w:t>n</w:t>
            </w:r>
            <w:r w:rsidRPr="34F979AA">
              <w:rPr>
                <w:rFonts w:eastAsiaTheme="minorEastAsia"/>
                <w:color w:val="000000" w:themeColor="text1"/>
              </w:rPr>
              <w:t xml:space="preserve"> kan worden;</w:t>
            </w:r>
            <w:r>
              <w:br/>
            </w:r>
            <w:r w:rsidRPr="34F979AA">
              <w:rPr>
                <w:rFonts w:eastAsiaTheme="minorEastAsia"/>
                <w:color w:val="000000" w:themeColor="text1"/>
              </w:rPr>
              <w:t>- welke formaten hierbij gebruikt kunnen worden;</w:t>
            </w:r>
            <w:r>
              <w:br/>
            </w:r>
            <w:r w:rsidRPr="34F979AA">
              <w:rPr>
                <w:rFonts w:eastAsiaTheme="minorEastAsia"/>
                <w:color w:val="000000" w:themeColor="text1"/>
              </w:rPr>
              <w:t>- hoe ontkoppeld kan worden.</w:t>
            </w:r>
          </w:p>
        </w:tc>
        <w:tc>
          <w:tcPr>
            <w:tcW w:w="1041" w:type="dxa"/>
          </w:tcPr>
          <w:p w14:paraId="42EDC1CA" w14:textId="74137D29" w:rsidR="00D4008E" w:rsidRPr="00D660FB" w:rsidRDefault="066D87B2"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67089E35" w14:textId="03E76E52" w:rsidR="00D4008E" w:rsidRPr="00D660FB" w:rsidRDefault="066D87B2"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5CB40921" w14:textId="0BC1CEFF" w:rsidR="00D4008E" w:rsidRPr="00D660FB" w:rsidRDefault="00D4008E" w:rsidP="34F979AA">
            <w:pPr>
              <w:rPr>
                <w:rFonts w:eastAsiaTheme="minorEastAsia"/>
              </w:rPr>
            </w:pPr>
          </w:p>
        </w:tc>
      </w:tr>
      <w:tr w:rsidR="00D4008E" w:rsidRPr="00D660FB" w14:paraId="4C4BA16A" w14:textId="77777777" w:rsidTr="24318B84">
        <w:tc>
          <w:tcPr>
            <w:tcW w:w="750" w:type="dxa"/>
          </w:tcPr>
          <w:p w14:paraId="52C341C8" w14:textId="77777777" w:rsidR="75CFE0FA" w:rsidRDefault="75CFE0FA" w:rsidP="34F979AA">
            <w:pPr>
              <w:rPr>
                <w:rFonts w:eastAsiaTheme="minorEastAsia"/>
              </w:rPr>
            </w:pPr>
            <w:r w:rsidRPr="34F979AA">
              <w:rPr>
                <w:rFonts w:eastAsiaTheme="minorEastAsia"/>
              </w:rPr>
              <w:t>1.28</w:t>
            </w:r>
          </w:p>
        </w:tc>
        <w:tc>
          <w:tcPr>
            <w:tcW w:w="2779" w:type="dxa"/>
          </w:tcPr>
          <w:p w14:paraId="546BB6F7" w14:textId="77777777" w:rsidR="00D4008E" w:rsidRPr="00D660FB" w:rsidRDefault="00D4008E" w:rsidP="34F979AA">
            <w:pPr>
              <w:rPr>
                <w:rFonts w:eastAsiaTheme="minorEastAsia"/>
                <w:color w:val="000000"/>
              </w:rPr>
            </w:pPr>
            <w:r w:rsidRPr="34F979AA">
              <w:rPr>
                <w:rFonts w:eastAsiaTheme="minorEastAsia"/>
                <w:color w:val="000000" w:themeColor="text1"/>
              </w:rPr>
              <w:t>Algemeen</w:t>
            </w:r>
          </w:p>
        </w:tc>
        <w:tc>
          <w:tcPr>
            <w:tcW w:w="4492" w:type="dxa"/>
          </w:tcPr>
          <w:p w14:paraId="435702C2" w14:textId="77777777" w:rsidR="00D4008E" w:rsidRPr="00D660FB" w:rsidRDefault="00D4008E" w:rsidP="34F979AA">
            <w:pPr>
              <w:rPr>
                <w:rFonts w:eastAsiaTheme="minorEastAsia"/>
                <w:color w:val="000000"/>
              </w:rPr>
            </w:pPr>
            <w:r w:rsidRPr="34F979AA">
              <w:rPr>
                <w:rFonts w:eastAsiaTheme="minorEastAsia"/>
                <w:color w:val="000000" w:themeColor="text1"/>
              </w:rPr>
              <w:t xml:space="preserve">De applicatie is </w:t>
            </w:r>
            <w:proofErr w:type="spellStart"/>
            <w:r w:rsidRPr="34F979AA">
              <w:rPr>
                <w:rFonts w:eastAsiaTheme="minorEastAsia"/>
                <w:color w:val="000000" w:themeColor="text1"/>
              </w:rPr>
              <w:t>responsive</w:t>
            </w:r>
            <w:proofErr w:type="spellEnd"/>
            <w:r w:rsidRPr="34F979AA">
              <w:rPr>
                <w:rFonts w:eastAsiaTheme="minorEastAsia"/>
                <w:color w:val="000000" w:themeColor="text1"/>
              </w:rPr>
              <w:t>, waarmee wordt bedoeld dat de schermen worden aangepast aan het schermformaat van het device (tablet, smartphones, desktop).</w:t>
            </w:r>
          </w:p>
        </w:tc>
        <w:tc>
          <w:tcPr>
            <w:tcW w:w="1041" w:type="dxa"/>
          </w:tcPr>
          <w:p w14:paraId="58DDD27C" w14:textId="74137D29" w:rsidR="00D4008E" w:rsidRPr="00D660FB" w:rsidRDefault="7D4F6193"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Ja</w:t>
            </w:r>
          </w:p>
          <w:p w14:paraId="4ADB56F1" w14:textId="03E76E52" w:rsidR="00D4008E" w:rsidRPr="00D660FB" w:rsidRDefault="7D4F6193"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Nee</w:t>
            </w:r>
          </w:p>
          <w:p w14:paraId="7C11A749" w14:textId="1FB6FBAF" w:rsidR="00D4008E" w:rsidRPr="00D660FB" w:rsidRDefault="00D4008E" w:rsidP="34F979AA">
            <w:pPr>
              <w:rPr>
                <w:rFonts w:eastAsiaTheme="minorEastAsia"/>
              </w:rPr>
            </w:pPr>
          </w:p>
        </w:tc>
      </w:tr>
      <w:tr w:rsidR="00D4008E" w:rsidRPr="00D660FB" w14:paraId="5B71AF88" w14:textId="77777777" w:rsidTr="24318B84">
        <w:tc>
          <w:tcPr>
            <w:tcW w:w="750" w:type="dxa"/>
          </w:tcPr>
          <w:p w14:paraId="0368C6CE" w14:textId="77777777" w:rsidR="75CFE0FA" w:rsidRDefault="75CFE0FA" w:rsidP="34F979AA">
            <w:pPr>
              <w:rPr>
                <w:rFonts w:eastAsiaTheme="minorEastAsia"/>
              </w:rPr>
            </w:pPr>
            <w:r w:rsidRPr="34F979AA">
              <w:rPr>
                <w:rFonts w:eastAsiaTheme="minorEastAsia"/>
              </w:rPr>
              <w:t>1.29</w:t>
            </w:r>
          </w:p>
        </w:tc>
        <w:tc>
          <w:tcPr>
            <w:tcW w:w="2779" w:type="dxa"/>
          </w:tcPr>
          <w:p w14:paraId="181AB5B1" w14:textId="77777777" w:rsidR="00D4008E" w:rsidRPr="00D660FB" w:rsidRDefault="00D4008E" w:rsidP="34F979AA">
            <w:pPr>
              <w:rPr>
                <w:rFonts w:eastAsiaTheme="minorEastAsia"/>
                <w:color w:val="000000"/>
              </w:rPr>
            </w:pPr>
            <w:r w:rsidRPr="34F979AA">
              <w:rPr>
                <w:rFonts w:eastAsiaTheme="minorEastAsia"/>
                <w:color w:val="000000" w:themeColor="text1"/>
              </w:rPr>
              <w:t>Algemeen</w:t>
            </w:r>
          </w:p>
        </w:tc>
        <w:tc>
          <w:tcPr>
            <w:tcW w:w="4492" w:type="dxa"/>
          </w:tcPr>
          <w:p w14:paraId="53B90783" w14:textId="665E306C" w:rsidR="00D4008E" w:rsidRPr="00D660FB" w:rsidRDefault="00D4008E" w:rsidP="34F979AA">
            <w:pPr>
              <w:rPr>
                <w:rFonts w:eastAsiaTheme="minorEastAsia"/>
                <w:color w:val="000000"/>
              </w:rPr>
            </w:pPr>
            <w:r w:rsidRPr="34F979AA">
              <w:rPr>
                <w:rFonts w:eastAsiaTheme="minorEastAsia"/>
                <w:color w:val="000000" w:themeColor="text1"/>
              </w:rPr>
              <w:t xml:space="preserve">De applicatie is reclamevrij </w:t>
            </w:r>
          </w:p>
        </w:tc>
        <w:tc>
          <w:tcPr>
            <w:tcW w:w="1041" w:type="dxa"/>
          </w:tcPr>
          <w:p w14:paraId="383A7755" w14:textId="74137D29" w:rsidR="00C819B6" w:rsidRDefault="5122C131"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w:t>
            </w:r>
            <w:r w:rsidR="00C819B6" w:rsidRPr="34F979AA">
              <w:rPr>
                <w:rFonts w:eastAsiaTheme="minorEastAsia"/>
              </w:rPr>
              <w:t>Ja</w:t>
            </w:r>
          </w:p>
          <w:p w14:paraId="7C621FFA" w14:textId="03E76E52" w:rsidR="00D4008E" w:rsidRPr="00D660FB" w:rsidRDefault="50BDAFF5" w:rsidP="34F979AA">
            <w:pPr>
              <w:rPr>
                <w:rFonts w:eastAsiaTheme="minorEastAsia"/>
              </w:rPr>
            </w:pPr>
            <w:r w:rsidRPr="34F979AA">
              <w:rPr>
                <w:rFonts w:ascii="Wingdings" w:eastAsia="Wingdings" w:hAnsi="Wingdings" w:cs="Wingdings"/>
                <w:sz w:val="20"/>
                <w:szCs w:val="20"/>
              </w:rPr>
              <w:t>o</w:t>
            </w:r>
            <w:r w:rsidRPr="34F979AA">
              <w:rPr>
                <w:rFonts w:eastAsiaTheme="minorEastAsia"/>
              </w:rPr>
              <w:t xml:space="preserve"> </w:t>
            </w:r>
            <w:r w:rsidR="00C819B6" w:rsidRPr="34F979AA">
              <w:rPr>
                <w:rFonts w:eastAsiaTheme="minorEastAsia"/>
              </w:rPr>
              <w:t>Nee</w:t>
            </w:r>
          </w:p>
        </w:tc>
      </w:tr>
    </w:tbl>
    <w:p w14:paraId="1BF53B5B" w14:textId="049BD4AB" w:rsidR="75CFE0FA" w:rsidRDefault="75CFE0FA"/>
    <w:p w14:paraId="42A858CF" w14:textId="1587AE52" w:rsidR="00904ACE" w:rsidRDefault="0040506A" w:rsidP="00D660FB">
      <w:pPr>
        <w:rPr>
          <w:rFonts w:ascii="Verdana" w:hAnsi="Verdana"/>
          <w:b/>
          <w:bCs/>
          <w:sz w:val="20"/>
          <w:szCs w:val="20"/>
        </w:rPr>
      </w:pPr>
      <w:r>
        <w:rPr>
          <w:rFonts w:ascii="Verdana" w:hAnsi="Verdana"/>
          <w:b/>
          <w:bCs/>
          <w:sz w:val="20"/>
          <w:szCs w:val="20"/>
        </w:rPr>
        <w:lastRenderedPageBreak/>
        <w:t xml:space="preserve">2. </w:t>
      </w:r>
      <w:r w:rsidR="00904ACE">
        <w:rPr>
          <w:rFonts w:ascii="Verdana" w:hAnsi="Verdana"/>
          <w:b/>
          <w:bCs/>
          <w:sz w:val="20"/>
          <w:szCs w:val="20"/>
        </w:rPr>
        <w:t>Opstarten Eindwerken</w:t>
      </w:r>
    </w:p>
    <w:tbl>
      <w:tblPr>
        <w:tblStyle w:val="Tabelraster"/>
        <w:tblW w:w="0" w:type="auto"/>
        <w:tblLook w:val="04A0" w:firstRow="1" w:lastRow="0" w:firstColumn="1" w:lastColumn="0" w:noHBand="0" w:noVBand="1"/>
      </w:tblPr>
      <w:tblGrid>
        <w:gridCol w:w="704"/>
        <w:gridCol w:w="2693"/>
        <w:gridCol w:w="4536"/>
        <w:gridCol w:w="1129"/>
      </w:tblGrid>
      <w:tr w:rsidR="00904ACE" w14:paraId="7D5EE7D3" w14:textId="77777777" w:rsidTr="34F979AA">
        <w:tc>
          <w:tcPr>
            <w:tcW w:w="704" w:type="dxa"/>
          </w:tcPr>
          <w:p w14:paraId="7BE571EB" w14:textId="07D498BD" w:rsidR="00904ACE" w:rsidRDefault="00904ACE" w:rsidP="34F979AA">
            <w:pPr>
              <w:rPr>
                <w:rFonts w:eastAsiaTheme="minorEastAsia"/>
                <w:b/>
                <w:bCs/>
              </w:rPr>
            </w:pPr>
            <w:r w:rsidRPr="34F979AA">
              <w:rPr>
                <w:rFonts w:eastAsiaTheme="minorEastAsia"/>
                <w:b/>
                <w:bCs/>
              </w:rPr>
              <w:t>ID</w:t>
            </w:r>
          </w:p>
        </w:tc>
        <w:tc>
          <w:tcPr>
            <w:tcW w:w="2693" w:type="dxa"/>
          </w:tcPr>
          <w:p w14:paraId="2C504BC5" w14:textId="01F448A1" w:rsidR="00904ACE" w:rsidRDefault="00904ACE" w:rsidP="34F979AA">
            <w:pPr>
              <w:rPr>
                <w:rFonts w:eastAsiaTheme="minorEastAsia"/>
                <w:b/>
                <w:bCs/>
              </w:rPr>
            </w:pPr>
            <w:r w:rsidRPr="34F979AA">
              <w:rPr>
                <w:rFonts w:eastAsiaTheme="minorEastAsia"/>
                <w:b/>
                <w:bCs/>
              </w:rPr>
              <w:t>Onderwerp</w:t>
            </w:r>
          </w:p>
        </w:tc>
        <w:tc>
          <w:tcPr>
            <w:tcW w:w="4536" w:type="dxa"/>
          </w:tcPr>
          <w:p w14:paraId="1F7780BC" w14:textId="13930449" w:rsidR="00904ACE" w:rsidRDefault="00904ACE" w:rsidP="34F979AA">
            <w:pPr>
              <w:rPr>
                <w:rFonts w:eastAsiaTheme="minorEastAsia"/>
                <w:b/>
                <w:bCs/>
              </w:rPr>
            </w:pPr>
            <w:r w:rsidRPr="34F979AA">
              <w:rPr>
                <w:rFonts w:eastAsiaTheme="minorEastAsia"/>
                <w:b/>
                <w:bCs/>
              </w:rPr>
              <w:t>Beschrijving</w:t>
            </w:r>
          </w:p>
        </w:tc>
        <w:tc>
          <w:tcPr>
            <w:tcW w:w="1129" w:type="dxa"/>
          </w:tcPr>
          <w:p w14:paraId="469280AB" w14:textId="0A18160E" w:rsidR="00904ACE" w:rsidRDefault="00904ACE" w:rsidP="34F979AA">
            <w:pPr>
              <w:rPr>
                <w:rFonts w:eastAsiaTheme="minorEastAsia"/>
                <w:b/>
                <w:bCs/>
              </w:rPr>
            </w:pPr>
            <w:r w:rsidRPr="34F979AA">
              <w:rPr>
                <w:rFonts w:eastAsiaTheme="minorEastAsia"/>
                <w:b/>
                <w:bCs/>
              </w:rPr>
              <w:t>Ja/Nee</w:t>
            </w:r>
          </w:p>
        </w:tc>
      </w:tr>
      <w:tr w:rsidR="00904ACE" w14:paraId="18688635" w14:textId="77777777" w:rsidTr="34F979AA">
        <w:tc>
          <w:tcPr>
            <w:tcW w:w="704" w:type="dxa"/>
          </w:tcPr>
          <w:p w14:paraId="3CF08356" w14:textId="7BECBE50" w:rsidR="00904ACE" w:rsidRPr="00904ACE" w:rsidRDefault="00904ACE" w:rsidP="34F979AA">
            <w:pPr>
              <w:rPr>
                <w:rFonts w:eastAsiaTheme="minorEastAsia"/>
              </w:rPr>
            </w:pPr>
            <w:r w:rsidRPr="34F979AA">
              <w:rPr>
                <w:rFonts w:eastAsiaTheme="minorEastAsia"/>
              </w:rPr>
              <w:t>2.01</w:t>
            </w:r>
          </w:p>
        </w:tc>
        <w:tc>
          <w:tcPr>
            <w:tcW w:w="2693" w:type="dxa"/>
          </w:tcPr>
          <w:p w14:paraId="71EB537B" w14:textId="4F07A60F" w:rsidR="00904ACE" w:rsidRPr="00904ACE" w:rsidRDefault="00904ACE" w:rsidP="34F979AA">
            <w:pPr>
              <w:rPr>
                <w:rFonts w:eastAsiaTheme="minorEastAsia"/>
              </w:rPr>
            </w:pPr>
            <w:r w:rsidRPr="34F979AA">
              <w:rPr>
                <w:rFonts w:eastAsiaTheme="minorEastAsia"/>
              </w:rPr>
              <w:t>Toewijzen onderwerp</w:t>
            </w:r>
          </w:p>
        </w:tc>
        <w:tc>
          <w:tcPr>
            <w:tcW w:w="4536" w:type="dxa"/>
          </w:tcPr>
          <w:p w14:paraId="6BEE7C55" w14:textId="28BA2FEA" w:rsidR="00904ACE" w:rsidRPr="00904ACE" w:rsidRDefault="00904ACE" w:rsidP="34F979AA">
            <w:pPr>
              <w:rPr>
                <w:rFonts w:eastAsiaTheme="minorEastAsia"/>
                <w:color w:val="000000"/>
              </w:rPr>
            </w:pPr>
            <w:r w:rsidRPr="34F979AA">
              <w:rPr>
                <w:rFonts w:eastAsiaTheme="minorEastAsia"/>
                <w:color w:val="000000" w:themeColor="text1"/>
              </w:rPr>
              <w:t>In het systeem kan worden geregistreerd welke student met welk onderwerp aan de slag gaat.</w:t>
            </w:r>
          </w:p>
        </w:tc>
        <w:tc>
          <w:tcPr>
            <w:tcW w:w="1129" w:type="dxa"/>
          </w:tcPr>
          <w:p w14:paraId="58A84F72"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724C363" w14:textId="4BFCAC98" w:rsidR="00904ACE"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04ACE" w14:paraId="52385C5B" w14:textId="77777777" w:rsidTr="34F979AA">
        <w:tc>
          <w:tcPr>
            <w:tcW w:w="704" w:type="dxa"/>
          </w:tcPr>
          <w:p w14:paraId="7CF15F8A" w14:textId="3424BCF8" w:rsidR="00904ACE" w:rsidRPr="00904ACE" w:rsidRDefault="00904ACE" w:rsidP="34F979AA">
            <w:pPr>
              <w:rPr>
                <w:rFonts w:eastAsiaTheme="minorEastAsia"/>
              </w:rPr>
            </w:pPr>
            <w:r w:rsidRPr="34F979AA">
              <w:rPr>
                <w:rFonts w:eastAsiaTheme="minorEastAsia"/>
              </w:rPr>
              <w:t>2.02</w:t>
            </w:r>
          </w:p>
        </w:tc>
        <w:tc>
          <w:tcPr>
            <w:tcW w:w="2693" w:type="dxa"/>
          </w:tcPr>
          <w:p w14:paraId="52EB2B7D" w14:textId="1C4B17BA" w:rsidR="00904ACE" w:rsidRPr="00904ACE" w:rsidRDefault="00904ACE" w:rsidP="34F979AA">
            <w:pPr>
              <w:rPr>
                <w:rFonts w:eastAsiaTheme="minorEastAsia"/>
              </w:rPr>
            </w:pPr>
            <w:r w:rsidRPr="34F979AA">
              <w:rPr>
                <w:rFonts w:eastAsiaTheme="minorEastAsia"/>
              </w:rPr>
              <w:t>Toewijzen</w:t>
            </w:r>
          </w:p>
        </w:tc>
        <w:tc>
          <w:tcPr>
            <w:tcW w:w="4536" w:type="dxa"/>
          </w:tcPr>
          <w:p w14:paraId="22F04C14" w14:textId="02AFB73F" w:rsidR="00904ACE" w:rsidRPr="00904ACE" w:rsidRDefault="00904ACE" w:rsidP="34F979AA">
            <w:pPr>
              <w:rPr>
                <w:rFonts w:eastAsiaTheme="minorEastAsia"/>
                <w:color w:val="000000"/>
              </w:rPr>
            </w:pPr>
            <w:r w:rsidRPr="34F979AA">
              <w:rPr>
                <w:rFonts w:eastAsiaTheme="minorEastAsia"/>
                <w:color w:val="000000" w:themeColor="text1"/>
              </w:rPr>
              <w:t>Het is mogelijk om een begeleider aan/van een student te koppelen/ontkoppelen op ieder moment tot de vaststelling van het eindcijfer.</w:t>
            </w:r>
          </w:p>
        </w:tc>
        <w:tc>
          <w:tcPr>
            <w:tcW w:w="1129" w:type="dxa"/>
          </w:tcPr>
          <w:p w14:paraId="37761770"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77A363CB" w14:textId="486E03D2" w:rsidR="00904ACE"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04ACE" w14:paraId="7BDDDB92" w14:textId="77777777" w:rsidTr="34F979AA">
        <w:tc>
          <w:tcPr>
            <w:tcW w:w="704" w:type="dxa"/>
          </w:tcPr>
          <w:p w14:paraId="573BE167" w14:textId="5A411635" w:rsidR="00904ACE" w:rsidRPr="00904ACE" w:rsidRDefault="00904ACE" w:rsidP="34F979AA">
            <w:pPr>
              <w:rPr>
                <w:rFonts w:eastAsiaTheme="minorEastAsia"/>
              </w:rPr>
            </w:pPr>
            <w:r w:rsidRPr="34F979AA">
              <w:rPr>
                <w:rFonts w:eastAsiaTheme="minorEastAsia"/>
              </w:rPr>
              <w:t>2.03</w:t>
            </w:r>
          </w:p>
        </w:tc>
        <w:tc>
          <w:tcPr>
            <w:tcW w:w="2693" w:type="dxa"/>
          </w:tcPr>
          <w:p w14:paraId="2F431E29" w14:textId="58969932" w:rsidR="00904ACE" w:rsidRPr="00904ACE" w:rsidRDefault="00904ACE" w:rsidP="34F979AA">
            <w:pPr>
              <w:rPr>
                <w:rFonts w:eastAsiaTheme="minorEastAsia"/>
              </w:rPr>
            </w:pPr>
            <w:r w:rsidRPr="34F979AA">
              <w:rPr>
                <w:rFonts w:eastAsiaTheme="minorEastAsia"/>
              </w:rPr>
              <w:t>Toewijzen</w:t>
            </w:r>
          </w:p>
        </w:tc>
        <w:tc>
          <w:tcPr>
            <w:tcW w:w="4536" w:type="dxa"/>
          </w:tcPr>
          <w:p w14:paraId="3CE8DA65" w14:textId="419EE890" w:rsidR="00904ACE" w:rsidRPr="00904ACE" w:rsidRDefault="00904ACE" w:rsidP="34F979AA">
            <w:pPr>
              <w:rPr>
                <w:rFonts w:eastAsiaTheme="minorEastAsia"/>
                <w:color w:val="000000"/>
              </w:rPr>
            </w:pPr>
            <w:r w:rsidRPr="34F979AA">
              <w:rPr>
                <w:rFonts w:eastAsiaTheme="minorEastAsia"/>
                <w:color w:val="000000" w:themeColor="text1"/>
              </w:rPr>
              <w:t>Er kunnen meerdere begeleiders aan een student worden gekoppeld</w:t>
            </w:r>
            <w:r w:rsidR="020AD89A" w:rsidRPr="34F979AA">
              <w:rPr>
                <w:rFonts w:eastAsiaTheme="minorEastAsia"/>
                <w:color w:val="000000" w:themeColor="text1"/>
              </w:rPr>
              <w:t xml:space="preserve">. </w:t>
            </w:r>
          </w:p>
        </w:tc>
        <w:tc>
          <w:tcPr>
            <w:tcW w:w="1129" w:type="dxa"/>
          </w:tcPr>
          <w:p w14:paraId="3F956ADA"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4C0F23D1" w14:textId="623105AF" w:rsidR="00904ACE"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E218A" w14:paraId="41C65DEC" w14:textId="77777777" w:rsidTr="34F979AA">
        <w:tc>
          <w:tcPr>
            <w:tcW w:w="704" w:type="dxa"/>
          </w:tcPr>
          <w:p w14:paraId="093D574B" w14:textId="370CBAA4" w:rsidR="009E218A" w:rsidRPr="00904ACE" w:rsidRDefault="020AD89A" w:rsidP="34F979AA">
            <w:pPr>
              <w:rPr>
                <w:rFonts w:eastAsiaTheme="minorEastAsia"/>
              </w:rPr>
            </w:pPr>
            <w:r w:rsidRPr="34F979AA">
              <w:rPr>
                <w:rFonts w:eastAsiaTheme="minorEastAsia"/>
              </w:rPr>
              <w:t>2.04</w:t>
            </w:r>
          </w:p>
        </w:tc>
        <w:tc>
          <w:tcPr>
            <w:tcW w:w="2693" w:type="dxa"/>
          </w:tcPr>
          <w:p w14:paraId="114A976A" w14:textId="161569A3" w:rsidR="009E218A" w:rsidRPr="00904ACE" w:rsidRDefault="020AD89A" w:rsidP="34F979AA">
            <w:pPr>
              <w:rPr>
                <w:rFonts w:eastAsiaTheme="minorEastAsia"/>
              </w:rPr>
            </w:pPr>
            <w:r w:rsidRPr="34F979AA">
              <w:rPr>
                <w:rFonts w:eastAsiaTheme="minorEastAsia"/>
              </w:rPr>
              <w:t>Toewijzen</w:t>
            </w:r>
          </w:p>
        </w:tc>
        <w:tc>
          <w:tcPr>
            <w:tcW w:w="4536" w:type="dxa"/>
          </w:tcPr>
          <w:p w14:paraId="759F75B3" w14:textId="37949258" w:rsidR="009E218A" w:rsidRPr="009E218A" w:rsidRDefault="020AD89A" w:rsidP="34F979AA">
            <w:pPr>
              <w:rPr>
                <w:rFonts w:eastAsiaTheme="minorEastAsia"/>
                <w:color w:val="000000"/>
              </w:rPr>
            </w:pPr>
            <w:r w:rsidRPr="34F979AA">
              <w:rPr>
                <w:rFonts w:eastAsiaTheme="minorEastAsia"/>
                <w:color w:val="000000" w:themeColor="text1"/>
              </w:rPr>
              <w:t>Het is mogelijk om een beoordelaar aan/van een student te koppelen/ontkoppelen tot de vaststelling van het eindcijfer.</w:t>
            </w:r>
          </w:p>
        </w:tc>
        <w:tc>
          <w:tcPr>
            <w:tcW w:w="1129" w:type="dxa"/>
          </w:tcPr>
          <w:p w14:paraId="0DB3F846"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01735D13" w14:textId="4C4845E8" w:rsidR="009E218A"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E218A" w14:paraId="47BFF650" w14:textId="77777777" w:rsidTr="34F979AA">
        <w:tc>
          <w:tcPr>
            <w:tcW w:w="704" w:type="dxa"/>
          </w:tcPr>
          <w:p w14:paraId="720DED2A" w14:textId="31740134" w:rsidR="009E218A" w:rsidRPr="00904ACE" w:rsidRDefault="020AD89A" w:rsidP="34F979AA">
            <w:pPr>
              <w:rPr>
                <w:rFonts w:eastAsiaTheme="minorEastAsia"/>
              </w:rPr>
            </w:pPr>
            <w:r w:rsidRPr="34F979AA">
              <w:rPr>
                <w:rFonts w:eastAsiaTheme="minorEastAsia"/>
              </w:rPr>
              <w:t>2.05</w:t>
            </w:r>
          </w:p>
        </w:tc>
        <w:tc>
          <w:tcPr>
            <w:tcW w:w="2693" w:type="dxa"/>
          </w:tcPr>
          <w:p w14:paraId="1B506609" w14:textId="61B26881" w:rsidR="009E218A" w:rsidRPr="00904ACE" w:rsidRDefault="020AD89A" w:rsidP="34F979AA">
            <w:pPr>
              <w:rPr>
                <w:rFonts w:eastAsiaTheme="minorEastAsia"/>
              </w:rPr>
            </w:pPr>
            <w:r w:rsidRPr="34F979AA">
              <w:rPr>
                <w:rFonts w:eastAsiaTheme="minorEastAsia"/>
              </w:rPr>
              <w:t>Toewijzen</w:t>
            </w:r>
          </w:p>
        </w:tc>
        <w:tc>
          <w:tcPr>
            <w:tcW w:w="4536" w:type="dxa"/>
          </w:tcPr>
          <w:p w14:paraId="766731D2" w14:textId="604FC28E" w:rsidR="009E218A" w:rsidRPr="009E218A" w:rsidRDefault="020AD89A" w:rsidP="34F979AA">
            <w:pPr>
              <w:rPr>
                <w:rFonts w:eastAsiaTheme="minorEastAsia"/>
                <w:color w:val="000000"/>
              </w:rPr>
            </w:pPr>
            <w:r w:rsidRPr="34F979AA">
              <w:rPr>
                <w:rFonts w:eastAsiaTheme="minorEastAsia"/>
                <w:color w:val="000000" w:themeColor="text1"/>
              </w:rPr>
              <w:t>Er kunnen meerdere beoordelaars aan een student worden gekoppeld</w:t>
            </w:r>
          </w:p>
        </w:tc>
        <w:tc>
          <w:tcPr>
            <w:tcW w:w="1129" w:type="dxa"/>
          </w:tcPr>
          <w:p w14:paraId="0BAEC321"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6FEF3B39" w14:textId="4A808767" w:rsidR="009E218A"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E218A" w14:paraId="3E6FB992" w14:textId="77777777" w:rsidTr="34F979AA">
        <w:tc>
          <w:tcPr>
            <w:tcW w:w="704" w:type="dxa"/>
          </w:tcPr>
          <w:p w14:paraId="2A59379A" w14:textId="35882602" w:rsidR="009E218A" w:rsidRPr="00904ACE" w:rsidRDefault="020AD89A" w:rsidP="34F979AA">
            <w:pPr>
              <w:rPr>
                <w:rFonts w:eastAsiaTheme="minorEastAsia"/>
              </w:rPr>
            </w:pPr>
            <w:r w:rsidRPr="34F979AA">
              <w:rPr>
                <w:rFonts w:eastAsiaTheme="minorEastAsia"/>
              </w:rPr>
              <w:t>2.06</w:t>
            </w:r>
          </w:p>
        </w:tc>
        <w:tc>
          <w:tcPr>
            <w:tcW w:w="2693" w:type="dxa"/>
          </w:tcPr>
          <w:p w14:paraId="3BB6CEEF" w14:textId="145FFE20" w:rsidR="009E218A" w:rsidRPr="00904ACE" w:rsidRDefault="020AD89A" w:rsidP="34F979AA">
            <w:pPr>
              <w:rPr>
                <w:rFonts w:eastAsiaTheme="minorEastAsia"/>
              </w:rPr>
            </w:pPr>
            <w:r w:rsidRPr="34F979AA">
              <w:rPr>
                <w:rFonts w:eastAsiaTheme="minorEastAsia"/>
              </w:rPr>
              <w:t>Toewijzen</w:t>
            </w:r>
          </w:p>
        </w:tc>
        <w:tc>
          <w:tcPr>
            <w:tcW w:w="4536" w:type="dxa"/>
          </w:tcPr>
          <w:p w14:paraId="6F2D854E" w14:textId="0BE621D4" w:rsidR="009E218A" w:rsidRPr="009E218A" w:rsidRDefault="020AD89A" w:rsidP="34F979AA">
            <w:pPr>
              <w:rPr>
                <w:rFonts w:eastAsiaTheme="minorEastAsia"/>
                <w:color w:val="000000"/>
              </w:rPr>
            </w:pPr>
            <w:r w:rsidRPr="34F979AA">
              <w:rPr>
                <w:rFonts w:eastAsiaTheme="minorEastAsia"/>
                <w:color w:val="000000" w:themeColor="text1"/>
              </w:rPr>
              <w:t>In het systeem kan worden aangegeven welke rol de beoordelaar heeft (bv. beoordelaar 1, 2 of 3)</w:t>
            </w:r>
          </w:p>
        </w:tc>
        <w:tc>
          <w:tcPr>
            <w:tcW w:w="1129" w:type="dxa"/>
          </w:tcPr>
          <w:p w14:paraId="3FD76005"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40600369" w14:textId="448B8558" w:rsidR="009E218A"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E218A" w14:paraId="402C1295" w14:textId="77777777" w:rsidTr="34F979AA">
        <w:tc>
          <w:tcPr>
            <w:tcW w:w="704" w:type="dxa"/>
          </w:tcPr>
          <w:p w14:paraId="5F2EFB7E" w14:textId="48A3AECC" w:rsidR="009E218A" w:rsidRPr="00904ACE" w:rsidRDefault="020AD89A" w:rsidP="34F979AA">
            <w:pPr>
              <w:rPr>
                <w:rFonts w:eastAsiaTheme="minorEastAsia"/>
              </w:rPr>
            </w:pPr>
            <w:r w:rsidRPr="34F979AA">
              <w:rPr>
                <w:rFonts w:eastAsiaTheme="minorEastAsia"/>
              </w:rPr>
              <w:t>2.07</w:t>
            </w:r>
          </w:p>
        </w:tc>
        <w:tc>
          <w:tcPr>
            <w:tcW w:w="2693" w:type="dxa"/>
          </w:tcPr>
          <w:p w14:paraId="2872E85E" w14:textId="15436963" w:rsidR="009E218A" w:rsidRPr="00904ACE" w:rsidRDefault="020AD89A" w:rsidP="34F979AA">
            <w:pPr>
              <w:rPr>
                <w:rFonts w:eastAsiaTheme="minorEastAsia"/>
              </w:rPr>
            </w:pPr>
            <w:r w:rsidRPr="34F979AA">
              <w:rPr>
                <w:rFonts w:eastAsiaTheme="minorEastAsia"/>
              </w:rPr>
              <w:t>Starten dossier</w:t>
            </w:r>
          </w:p>
        </w:tc>
        <w:tc>
          <w:tcPr>
            <w:tcW w:w="4536" w:type="dxa"/>
          </w:tcPr>
          <w:p w14:paraId="5B491E96" w14:textId="03145587" w:rsidR="009E218A" w:rsidRPr="009E218A" w:rsidRDefault="020AD89A" w:rsidP="34F979AA">
            <w:pPr>
              <w:rPr>
                <w:rFonts w:eastAsiaTheme="minorEastAsia"/>
                <w:color w:val="000000"/>
              </w:rPr>
            </w:pPr>
            <w:r w:rsidRPr="34F979AA">
              <w:rPr>
                <w:rFonts w:eastAsiaTheme="minorEastAsia"/>
                <w:color w:val="000000" w:themeColor="text1"/>
              </w:rPr>
              <w:t>Het tijdstip waarop de student met het eindwerk begint (startdatum) kan in het systeem worden geregistreerd en aangepast</w:t>
            </w:r>
          </w:p>
        </w:tc>
        <w:tc>
          <w:tcPr>
            <w:tcW w:w="1129" w:type="dxa"/>
          </w:tcPr>
          <w:p w14:paraId="37875F87"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F27426D" w14:textId="5F68A0B9" w:rsidR="009E218A"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9E218A" w14:paraId="4C7FCB9E" w14:textId="77777777" w:rsidTr="34F979AA">
        <w:tc>
          <w:tcPr>
            <w:tcW w:w="704" w:type="dxa"/>
          </w:tcPr>
          <w:p w14:paraId="258899A5" w14:textId="3EEB9E63" w:rsidR="009E218A" w:rsidRDefault="020AD89A" w:rsidP="34F979AA">
            <w:pPr>
              <w:rPr>
                <w:rFonts w:eastAsiaTheme="minorEastAsia"/>
              </w:rPr>
            </w:pPr>
            <w:r w:rsidRPr="34F979AA">
              <w:rPr>
                <w:rFonts w:eastAsiaTheme="minorEastAsia"/>
              </w:rPr>
              <w:t>2.08</w:t>
            </w:r>
          </w:p>
        </w:tc>
        <w:tc>
          <w:tcPr>
            <w:tcW w:w="2693" w:type="dxa"/>
          </w:tcPr>
          <w:p w14:paraId="047B0CB0" w14:textId="61CB3F73" w:rsidR="009E218A" w:rsidRPr="009E218A" w:rsidRDefault="020AD89A" w:rsidP="34F979AA">
            <w:pPr>
              <w:rPr>
                <w:rFonts w:eastAsiaTheme="minorEastAsia"/>
              </w:rPr>
            </w:pPr>
            <w:r w:rsidRPr="34F979AA">
              <w:rPr>
                <w:rFonts w:eastAsiaTheme="minorEastAsia"/>
              </w:rPr>
              <w:t>Starten dossier</w:t>
            </w:r>
          </w:p>
        </w:tc>
        <w:tc>
          <w:tcPr>
            <w:tcW w:w="4536" w:type="dxa"/>
          </w:tcPr>
          <w:p w14:paraId="7FA262D2" w14:textId="17E3E93F" w:rsidR="009E218A" w:rsidRPr="009E218A" w:rsidRDefault="020AD89A" w:rsidP="34F979AA">
            <w:pPr>
              <w:rPr>
                <w:rFonts w:eastAsiaTheme="minorEastAsia"/>
                <w:color w:val="000000"/>
              </w:rPr>
            </w:pPr>
            <w:r w:rsidRPr="34F979AA">
              <w:rPr>
                <w:rFonts w:eastAsiaTheme="minorEastAsia"/>
                <w:color w:val="000000" w:themeColor="text1"/>
              </w:rPr>
              <w:t xml:space="preserve">Bij een herkansing voor dezelfde </w:t>
            </w:r>
            <w:proofErr w:type="spellStart"/>
            <w:r w:rsidRPr="34F979AA">
              <w:rPr>
                <w:rFonts w:eastAsiaTheme="minorEastAsia"/>
                <w:color w:val="000000" w:themeColor="text1"/>
              </w:rPr>
              <w:t>vakcode</w:t>
            </w:r>
            <w:proofErr w:type="spellEnd"/>
            <w:r w:rsidRPr="34F979AA">
              <w:rPr>
                <w:rFonts w:eastAsiaTheme="minorEastAsia"/>
                <w:color w:val="000000" w:themeColor="text1"/>
              </w:rPr>
              <w:t xml:space="preserve"> kan voor een student een nieuw dossier opgestart worden.</w:t>
            </w:r>
          </w:p>
        </w:tc>
        <w:tc>
          <w:tcPr>
            <w:tcW w:w="1129" w:type="dxa"/>
          </w:tcPr>
          <w:p w14:paraId="4BEABB83"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3B61CE9" w14:textId="0728766C" w:rsidR="009E218A" w:rsidRPr="00904ACE"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bl>
    <w:p w14:paraId="43321855" w14:textId="069AABEA" w:rsidR="000F3C8F" w:rsidRDefault="000F3C8F" w:rsidP="00D660FB">
      <w:pPr>
        <w:rPr>
          <w:rFonts w:ascii="Verdana" w:hAnsi="Verdana"/>
          <w:b/>
          <w:bCs/>
          <w:sz w:val="20"/>
          <w:szCs w:val="20"/>
        </w:rPr>
      </w:pPr>
    </w:p>
    <w:p w14:paraId="76C1E0B5" w14:textId="77777777" w:rsidR="000F3C8F" w:rsidRDefault="000F3C8F">
      <w:pPr>
        <w:rPr>
          <w:rFonts w:ascii="Verdana" w:hAnsi="Verdana"/>
          <w:b/>
          <w:bCs/>
          <w:sz w:val="20"/>
          <w:szCs w:val="20"/>
        </w:rPr>
      </w:pPr>
      <w:r>
        <w:rPr>
          <w:rFonts w:ascii="Verdana" w:hAnsi="Verdana"/>
          <w:b/>
          <w:bCs/>
          <w:sz w:val="20"/>
          <w:szCs w:val="20"/>
        </w:rPr>
        <w:br w:type="page"/>
      </w:r>
    </w:p>
    <w:p w14:paraId="132E2E1F" w14:textId="113734C4" w:rsidR="000046CC" w:rsidRDefault="0040506A" w:rsidP="00D660FB">
      <w:pPr>
        <w:rPr>
          <w:rFonts w:ascii="Verdana" w:hAnsi="Verdana"/>
          <w:b/>
          <w:bCs/>
          <w:sz w:val="20"/>
          <w:szCs w:val="20"/>
        </w:rPr>
      </w:pPr>
      <w:r>
        <w:rPr>
          <w:rFonts w:ascii="Verdana" w:hAnsi="Verdana"/>
          <w:b/>
          <w:bCs/>
          <w:sz w:val="20"/>
          <w:szCs w:val="20"/>
        </w:rPr>
        <w:lastRenderedPageBreak/>
        <w:t xml:space="preserve">3. </w:t>
      </w:r>
      <w:r w:rsidR="000F3C8F">
        <w:rPr>
          <w:rFonts w:ascii="Verdana" w:hAnsi="Verdana"/>
          <w:b/>
          <w:bCs/>
          <w:sz w:val="20"/>
          <w:szCs w:val="20"/>
        </w:rPr>
        <w:t>Begeleiden eindwerk</w:t>
      </w:r>
    </w:p>
    <w:tbl>
      <w:tblPr>
        <w:tblStyle w:val="Tabelraster"/>
        <w:tblW w:w="0" w:type="auto"/>
        <w:tblLook w:val="04A0" w:firstRow="1" w:lastRow="0" w:firstColumn="1" w:lastColumn="0" w:noHBand="0" w:noVBand="1"/>
      </w:tblPr>
      <w:tblGrid>
        <w:gridCol w:w="704"/>
        <w:gridCol w:w="2693"/>
        <w:gridCol w:w="4678"/>
        <w:gridCol w:w="987"/>
      </w:tblGrid>
      <w:tr w:rsidR="000F3C8F" w14:paraId="1B91FC07" w14:textId="77777777" w:rsidTr="34F979AA">
        <w:tc>
          <w:tcPr>
            <w:tcW w:w="704" w:type="dxa"/>
          </w:tcPr>
          <w:p w14:paraId="7A1E403B" w14:textId="77E6D5D6" w:rsidR="000F3C8F" w:rsidRDefault="000F3C8F" w:rsidP="34F979AA">
            <w:pPr>
              <w:rPr>
                <w:rFonts w:eastAsiaTheme="minorEastAsia"/>
                <w:b/>
                <w:bCs/>
              </w:rPr>
            </w:pPr>
            <w:r w:rsidRPr="34F979AA">
              <w:rPr>
                <w:rFonts w:eastAsiaTheme="minorEastAsia"/>
                <w:b/>
                <w:bCs/>
              </w:rPr>
              <w:t>ID</w:t>
            </w:r>
          </w:p>
        </w:tc>
        <w:tc>
          <w:tcPr>
            <w:tcW w:w="2693" w:type="dxa"/>
          </w:tcPr>
          <w:p w14:paraId="75930EF1" w14:textId="6DA66049" w:rsidR="000F3C8F" w:rsidRDefault="000F3C8F" w:rsidP="34F979AA">
            <w:pPr>
              <w:rPr>
                <w:rFonts w:eastAsiaTheme="minorEastAsia"/>
                <w:b/>
                <w:bCs/>
              </w:rPr>
            </w:pPr>
            <w:r w:rsidRPr="34F979AA">
              <w:rPr>
                <w:rFonts w:eastAsiaTheme="minorEastAsia"/>
                <w:b/>
                <w:bCs/>
              </w:rPr>
              <w:t>Onderwerp</w:t>
            </w:r>
          </w:p>
        </w:tc>
        <w:tc>
          <w:tcPr>
            <w:tcW w:w="4678" w:type="dxa"/>
          </w:tcPr>
          <w:p w14:paraId="25B128F7" w14:textId="22C8BFF1" w:rsidR="000F3C8F" w:rsidRDefault="000F3C8F" w:rsidP="34F979AA">
            <w:pPr>
              <w:rPr>
                <w:rFonts w:eastAsiaTheme="minorEastAsia"/>
                <w:b/>
                <w:bCs/>
              </w:rPr>
            </w:pPr>
            <w:r w:rsidRPr="34F979AA">
              <w:rPr>
                <w:rFonts w:eastAsiaTheme="minorEastAsia"/>
                <w:b/>
                <w:bCs/>
              </w:rPr>
              <w:t>Beschrijving</w:t>
            </w:r>
          </w:p>
        </w:tc>
        <w:tc>
          <w:tcPr>
            <w:tcW w:w="987" w:type="dxa"/>
          </w:tcPr>
          <w:p w14:paraId="187D577C" w14:textId="0A7837ED" w:rsidR="000F3C8F" w:rsidRDefault="000F3C8F" w:rsidP="34F979AA">
            <w:pPr>
              <w:rPr>
                <w:rFonts w:eastAsiaTheme="minorEastAsia"/>
                <w:b/>
                <w:bCs/>
              </w:rPr>
            </w:pPr>
            <w:r w:rsidRPr="34F979AA">
              <w:rPr>
                <w:rFonts w:eastAsiaTheme="minorEastAsia"/>
                <w:b/>
                <w:bCs/>
              </w:rPr>
              <w:t>Ja/Nee</w:t>
            </w:r>
          </w:p>
        </w:tc>
      </w:tr>
      <w:tr w:rsidR="000F3C8F" w14:paraId="2C385656" w14:textId="77777777" w:rsidTr="34F979AA">
        <w:tc>
          <w:tcPr>
            <w:tcW w:w="704" w:type="dxa"/>
          </w:tcPr>
          <w:p w14:paraId="4A7E5310" w14:textId="22441353" w:rsidR="000F3C8F" w:rsidRPr="000F3C8F" w:rsidRDefault="000F3C8F" w:rsidP="34F979AA">
            <w:pPr>
              <w:rPr>
                <w:rFonts w:eastAsiaTheme="minorEastAsia"/>
              </w:rPr>
            </w:pPr>
            <w:r w:rsidRPr="34F979AA">
              <w:rPr>
                <w:rFonts w:eastAsiaTheme="minorEastAsia"/>
              </w:rPr>
              <w:t>3.01</w:t>
            </w:r>
          </w:p>
        </w:tc>
        <w:tc>
          <w:tcPr>
            <w:tcW w:w="2693" w:type="dxa"/>
          </w:tcPr>
          <w:p w14:paraId="6B456154" w14:textId="7EF64021" w:rsidR="000F3C8F" w:rsidRPr="000F3C8F" w:rsidRDefault="000F3C8F" w:rsidP="34F979AA">
            <w:pPr>
              <w:rPr>
                <w:rFonts w:eastAsiaTheme="minorEastAsia"/>
              </w:rPr>
            </w:pPr>
            <w:r w:rsidRPr="34F979AA">
              <w:rPr>
                <w:rFonts w:eastAsiaTheme="minorEastAsia"/>
              </w:rPr>
              <w:t>Indienen voorstel</w:t>
            </w:r>
          </w:p>
        </w:tc>
        <w:tc>
          <w:tcPr>
            <w:tcW w:w="4678" w:type="dxa"/>
          </w:tcPr>
          <w:p w14:paraId="5FB3CF85" w14:textId="0AF3552E" w:rsidR="000F3C8F" w:rsidRPr="000F3C8F" w:rsidRDefault="000F3C8F" w:rsidP="000F3C8F">
            <w:pPr>
              <w:rPr>
                <w:rFonts w:ascii="Calibri" w:hAnsi="Calibri" w:cs="Calibri"/>
                <w:color w:val="000000"/>
              </w:rPr>
            </w:pPr>
            <w:r>
              <w:rPr>
                <w:rFonts w:ascii="Calibri" w:hAnsi="Calibri" w:cs="Calibri"/>
                <w:color w:val="000000"/>
              </w:rPr>
              <w:t>Studenten kunnen voorstellen uploaden in het systeem.</w:t>
            </w:r>
          </w:p>
        </w:tc>
        <w:tc>
          <w:tcPr>
            <w:tcW w:w="987" w:type="dxa"/>
          </w:tcPr>
          <w:p w14:paraId="3653BAF1"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02D12D6" w14:textId="453781BF"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15AD3FF7" w14:textId="77777777" w:rsidTr="34F979AA">
        <w:tc>
          <w:tcPr>
            <w:tcW w:w="704" w:type="dxa"/>
          </w:tcPr>
          <w:p w14:paraId="0854FCBC" w14:textId="094685FD" w:rsidR="000F3C8F" w:rsidRPr="000F3C8F" w:rsidRDefault="000F3C8F" w:rsidP="34F979AA">
            <w:pPr>
              <w:rPr>
                <w:rFonts w:eastAsiaTheme="minorEastAsia"/>
              </w:rPr>
            </w:pPr>
            <w:r w:rsidRPr="34F979AA">
              <w:rPr>
                <w:rFonts w:eastAsiaTheme="minorEastAsia"/>
              </w:rPr>
              <w:t>3.02</w:t>
            </w:r>
          </w:p>
        </w:tc>
        <w:tc>
          <w:tcPr>
            <w:tcW w:w="2693" w:type="dxa"/>
          </w:tcPr>
          <w:p w14:paraId="001082C0" w14:textId="77777777" w:rsidR="000F3C8F" w:rsidRDefault="000F3C8F" w:rsidP="34F979AA">
            <w:pPr>
              <w:rPr>
                <w:rFonts w:eastAsiaTheme="minorEastAsia"/>
                <w:color w:val="000000"/>
              </w:rPr>
            </w:pPr>
            <w:r w:rsidRPr="34F979AA">
              <w:rPr>
                <w:rFonts w:eastAsiaTheme="minorEastAsia"/>
                <w:color w:val="000000" w:themeColor="text1"/>
              </w:rPr>
              <w:t>Goedkeuren voorstel</w:t>
            </w:r>
          </w:p>
          <w:p w14:paraId="3F706375" w14:textId="77777777" w:rsidR="000F3C8F" w:rsidRPr="000F3C8F" w:rsidRDefault="000F3C8F" w:rsidP="34F979AA">
            <w:pPr>
              <w:rPr>
                <w:rFonts w:eastAsiaTheme="minorEastAsia"/>
              </w:rPr>
            </w:pPr>
          </w:p>
        </w:tc>
        <w:tc>
          <w:tcPr>
            <w:tcW w:w="4678" w:type="dxa"/>
          </w:tcPr>
          <w:p w14:paraId="55A44AF5" w14:textId="1AA01932" w:rsidR="000F3C8F" w:rsidRPr="000F3C8F" w:rsidRDefault="000F3C8F" w:rsidP="000F3C8F">
            <w:pPr>
              <w:rPr>
                <w:rFonts w:ascii="Calibri" w:hAnsi="Calibri" w:cs="Calibri"/>
                <w:color w:val="000000"/>
              </w:rPr>
            </w:pPr>
            <w:r>
              <w:rPr>
                <w:rFonts w:ascii="Calibri" w:hAnsi="Calibri" w:cs="Calibri"/>
                <w:color w:val="000000"/>
              </w:rPr>
              <w:t>In het systeem kan worden geregistreerd dat een voorstel is goedgekeurd/afgekeurd.</w:t>
            </w:r>
          </w:p>
        </w:tc>
        <w:tc>
          <w:tcPr>
            <w:tcW w:w="987" w:type="dxa"/>
          </w:tcPr>
          <w:p w14:paraId="7D796030"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ADC6F79" w14:textId="346C0F8B"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103BF864" w14:textId="77777777" w:rsidTr="34F979AA">
        <w:tc>
          <w:tcPr>
            <w:tcW w:w="704" w:type="dxa"/>
          </w:tcPr>
          <w:p w14:paraId="327B9364" w14:textId="58715350" w:rsidR="000F3C8F" w:rsidRPr="000F3C8F" w:rsidRDefault="000F3C8F" w:rsidP="34F979AA">
            <w:pPr>
              <w:rPr>
                <w:rFonts w:eastAsiaTheme="minorEastAsia"/>
              </w:rPr>
            </w:pPr>
            <w:r w:rsidRPr="34F979AA">
              <w:rPr>
                <w:rFonts w:eastAsiaTheme="minorEastAsia"/>
              </w:rPr>
              <w:t>3.03</w:t>
            </w:r>
          </w:p>
        </w:tc>
        <w:tc>
          <w:tcPr>
            <w:tcW w:w="2693" w:type="dxa"/>
          </w:tcPr>
          <w:p w14:paraId="49D220B2" w14:textId="6A2DF165" w:rsidR="000F3C8F" w:rsidRPr="000F3C8F" w:rsidRDefault="000F3C8F" w:rsidP="34F979AA">
            <w:pPr>
              <w:rPr>
                <w:rFonts w:eastAsiaTheme="minorEastAsia"/>
                <w:color w:val="000000"/>
              </w:rPr>
            </w:pPr>
            <w:r w:rsidRPr="34F979AA">
              <w:rPr>
                <w:rFonts w:eastAsiaTheme="minorEastAsia"/>
                <w:color w:val="000000" w:themeColor="text1"/>
              </w:rPr>
              <w:t>Indienen tussenversies</w:t>
            </w:r>
          </w:p>
        </w:tc>
        <w:tc>
          <w:tcPr>
            <w:tcW w:w="4678" w:type="dxa"/>
          </w:tcPr>
          <w:p w14:paraId="1D3D1D70" w14:textId="305A7DFD" w:rsidR="000F3C8F" w:rsidRPr="000F3C8F" w:rsidRDefault="000F3C8F" w:rsidP="000F3C8F">
            <w:pPr>
              <w:rPr>
                <w:rFonts w:ascii="Calibri" w:hAnsi="Calibri" w:cs="Calibri"/>
                <w:color w:val="000000"/>
              </w:rPr>
            </w:pPr>
            <w:r>
              <w:rPr>
                <w:rFonts w:ascii="Calibri" w:hAnsi="Calibri" w:cs="Calibri"/>
                <w:color w:val="000000"/>
              </w:rPr>
              <w:t>Studenten kunnen tussenversies van het eindwerk uploaden in het systeem.</w:t>
            </w:r>
          </w:p>
        </w:tc>
        <w:tc>
          <w:tcPr>
            <w:tcW w:w="987" w:type="dxa"/>
          </w:tcPr>
          <w:p w14:paraId="309D15F3"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4C9F242F" w14:textId="155FC593"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0DED694C" w14:textId="77777777" w:rsidTr="34F979AA">
        <w:tc>
          <w:tcPr>
            <w:tcW w:w="704" w:type="dxa"/>
          </w:tcPr>
          <w:p w14:paraId="67B4DB95" w14:textId="5D06CF13" w:rsidR="000F3C8F" w:rsidRPr="000F3C8F" w:rsidRDefault="000F3C8F" w:rsidP="34F979AA">
            <w:pPr>
              <w:rPr>
                <w:rFonts w:eastAsiaTheme="minorEastAsia"/>
              </w:rPr>
            </w:pPr>
            <w:r w:rsidRPr="34F979AA">
              <w:rPr>
                <w:rFonts w:eastAsiaTheme="minorEastAsia"/>
              </w:rPr>
              <w:t>3.04</w:t>
            </w:r>
          </w:p>
        </w:tc>
        <w:tc>
          <w:tcPr>
            <w:tcW w:w="2693" w:type="dxa"/>
          </w:tcPr>
          <w:p w14:paraId="2058D95E" w14:textId="1B61388A" w:rsidR="000F3C8F" w:rsidRPr="000F3C8F" w:rsidRDefault="000F3C8F" w:rsidP="34F979AA">
            <w:pPr>
              <w:rPr>
                <w:rFonts w:eastAsiaTheme="minorEastAsia"/>
                <w:color w:val="000000"/>
              </w:rPr>
            </w:pPr>
            <w:r w:rsidRPr="34F979AA">
              <w:rPr>
                <w:rFonts w:eastAsiaTheme="minorEastAsia"/>
                <w:color w:val="000000" w:themeColor="text1"/>
              </w:rPr>
              <w:t>Indienen definitieve versie</w:t>
            </w:r>
          </w:p>
        </w:tc>
        <w:tc>
          <w:tcPr>
            <w:tcW w:w="4678" w:type="dxa"/>
          </w:tcPr>
          <w:p w14:paraId="0B97B6C1" w14:textId="2081D87A" w:rsidR="000F3C8F" w:rsidRPr="000F3C8F" w:rsidRDefault="000F3C8F" w:rsidP="000F3C8F">
            <w:pPr>
              <w:rPr>
                <w:rFonts w:ascii="Calibri" w:hAnsi="Calibri" w:cs="Calibri"/>
                <w:color w:val="000000"/>
              </w:rPr>
            </w:pPr>
            <w:r>
              <w:rPr>
                <w:rFonts w:ascii="Calibri" w:hAnsi="Calibri" w:cs="Calibri"/>
                <w:color w:val="000000"/>
              </w:rPr>
              <w:t>Studenten kunnen eindversies van het eindwerk uploaden in het systeem.</w:t>
            </w:r>
          </w:p>
        </w:tc>
        <w:tc>
          <w:tcPr>
            <w:tcW w:w="987" w:type="dxa"/>
          </w:tcPr>
          <w:p w14:paraId="162B5805"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564AC827" w14:textId="17DC7376"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710B11D8" w14:textId="77777777" w:rsidTr="34F979AA">
        <w:tc>
          <w:tcPr>
            <w:tcW w:w="704" w:type="dxa"/>
          </w:tcPr>
          <w:p w14:paraId="67ED3604" w14:textId="303484AA" w:rsidR="000F3C8F" w:rsidRPr="000F3C8F" w:rsidRDefault="000F3C8F" w:rsidP="34F979AA">
            <w:pPr>
              <w:rPr>
                <w:rFonts w:eastAsiaTheme="minorEastAsia"/>
              </w:rPr>
            </w:pPr>
            <w:r w:rsidRPr="34F979AA">
              <w:rPr>
                <w:rFonts w:eastAsiaTheme="minorEastAsia"/>
              </w:rPr>
              <w:t>3.05</w:t>
            </w:r>
          </w:p>
        </w:tc>
        <w:tc>
          <w:tcPr>
            <w:tcW w:w="2693" w:type="dxa"/>
          </w:tcPr>
          <w:p w14:paraId="123E1424" w14:textId="41BD875B" w:rsidR="000F3C8F" w:rsidRPr="000F3C8F" w:rsidRDefault="000F3C8F" w:rsidP="34F979AA">
            <w:pPr>
              <w:rPr>
                <w:rFonts w:eastAsiaTheme="minorEastAsia"/>
              </w:rPr>
            </w:pPr>
            <w:r w:rsidRPr="34F979AA">
              <w:rPr>
                <w:rFonts w:eastAsiaTheme="minorEastAsia"/>
                <w:color w:val="000000" w:themeColor="text1"/>
              </w:rPr>
              <w:t>Indienen definitieve versie</w:t>
            </w:r>
          </w:p>
        </w:tc>
        <w:tc>
          <w:tcPr>
            <w:tcW w:w="4678" w:type="dxa"/>
          </w:tcPr>
          <w:p w14:paraId="72977700" w14:textId="6BFB3DE1" w:rsidR="000F3C8F" w:rsidRPr="000F3C8F" w:rsidRDefault="000F3C8F" w:rsidP="000F3C8F">
            <w:pPr>
              <w:rPr>
                <w:rFonts w:ascii="Calibri" w:hAnsi="Calibri" w:cs="Calibri"/>
                <w:color w:val="000000"/>
              </w:rPr>
            </w:pPr>
            <w:r>
              <w:rPr>
                <w:rFonts w:ascii="Calibri" w:hAnsi="Calibri" w:cs="Calibri"/>
                <w:color w:val="000000"/>
              </w:rPr>
              <w:t>Studenten kunnen bij het uploaden van de eindversie van het eindwerk de titel aanpassen.</w:t>
            </w:r>
          </w:p>
        </w:tc>
        <w:tc>
          <w:tcPr>
            <w:tcW w:w="987" w:type="dxa"/>
          </w:tcPr>
          <w:p w14:paraId="7F463FD1"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7BD379B" w14:textId="450B3FD8"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4A86EC39" w14:textId="77777777" w:rsidTr="34F979AA">
        <w:tc>
          <w:tcPr>
            <w:tcW w:w="704" w:type="dxa"/>
          </w:tcPr>
          <w:p w14:paraId="50B871D2" w14:textId="355C9CA8" w:rsidR="000F3C8F" w:rsidRPr="000F3C8F" w:rsidRDefault="000F3C8F" w:rsidP="34F979AA">
            <w:pPr>
              <w:rPr>
                <w:rFonts w:eastAsiaTheme="minorEastAsia"/>
              </w:rPr>
            </w:pPr>
            <w:r w:rsidRPr="34F979AA">
              <w:rPr>
                <w:rFonts w:eastAsiaTheme="minorEastAsia"/>
              </w:rPr>
              <w:t>3.06</w:t>
            </w:r>
          </w:p>
        </w:tc>
        <w:tc>
          <w:tcPr>
            <w:tcW w:w="2693" w:type="dxa"/>
          </w:tcPr>
          <w:p w14:paraId="5DE033E9" w14:textId="77777777" w:rsidR="000F3C8F" w:rsidRDefault="000F3C8F" w:rsidP="34F979AA">
            <w:pPr>
              <w:rPr>
                <w:rFonts w:eastAsiaTheme="minorEastAsia"/>
                <w:color w:val="000000"/>
              </w:rPr>
            </w:pPr>
            <w:r w:rsidRPr="34F979AA">
              <w:rPr>
                <w:rFonts w:eastAsiaTheme="minorEastAsia"/>
                <w:color w:val="000000" w:themeColor="text1"/>
              </w:rPr>
              <w:t>Indienen definitieve versie</w:t>
            </w:r>
          </w:p>
          <w:p w14:paraId="4EF363EC" w14:textId="77777777" w:rsidR="000F3C8F" w:rsidRPr="000F3C8F" w:rsidRDefault="000F3C8F" w:rsidP="34F979AA">
            <w:pPr>
              <w:rPr>
                <w:rFonts w:eastAsiaTheme="minorEastAsia"/>
              </w:rPr>
            </w:pPr>
          </w:p>
        </w:tc>
        <w:tc>
          <w:tcPr>
            <w:tcW w:w="4678" w:type="dxa"/>
          </w:tcPr>
          <w:p w14:paraId="6A4D3E62" w14:textId="328679CB" w:rsidR="000F3C8F" w:rsidRPr="000F3C8F" w:rsidRDefault="000F3C8F" w:rsidP="000F3C8F">
            <w:pPr>
              <w:rPr>
                <w:rFonts w:ascii="Calibri" w:hAnsi="Calibri" w:cs="Calibri"/>
                <w:color w:val="000000"/>
              </w:rPr>
            </w:pPr>
            <w:r>
              <w:rPr>
                <w:rFonts w:ascii="Calibri" w:hAnsi="Calibri" w:cs="Calibri"/>
                <w:color w:val="000000"/>
              </w:rPr>
              <w:t>Het is mogelijk om aan te geven of het eindwerk gepubliceerd moet worden door de begeleider.</w:t>
            </w:r>
          </w:p>
        </w:tc>
        <w:tc>
          <w:tcPr>
            <w:tcW w:w="987" w:type="dxa"/>
          </w:tcPr>
          <w:p w14:paraId="5B9D1251"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05F13CA" w14:textId="33D486E4"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160FE33E" w14:textId="77777777" w:rsidTr="34F979AA">
        <w:tc>
          <w:tcPr>
            <w:tcW w:w="704" w:type="dxa"/>
          </w:tcPr>
          <w:p w14:paraId="35211742" w14:textId="2FAD3E01" w:rsidR="000F3C8F" w:rsidRPr="000F3C8F" w:rsidRDefault="000F3C8F" w:rsidP="34F979AA">
            <w:pPr>
              <w:rPr>
                <w:rFonts w:eastAsiaTheme="minorEastAsia"/>
              </w:rPr>
            </w:pPr>
            <w:r w:rsidRPr="34F979AA">
              <w:rPr>
                <w:rFonts w:eastAsiaTheme="minorEastAsia"/>
              </w:rPr>
              <w:t>3.07</w:t>
            </w:r>
          </w:p>
        </w:tc>
        <w:tc>
          <w:tcPr>
            <w:tcW w:w="2693" w:type="dxa"/>
          </w:tcPr>
          <w:p w14:paraId="0213F114" w14:textId="77777777" w:rsidR="000F3C8F" w:rsidRDefault="000F3C8F" w:rsidP="34F979AA">
            <w:pPr>
              <w:rPr>
                <w:rFonts w:eastAsiaTheme="minorEastAsia"/>
                <w:color w:val="000000"/>
              </w:rPr>
            </w:pPr>
            <w:r w:rsidRPr="34F979AA">
              <w:rPr>
                <w:rFonts w:eastAsiaTheme="minorEastAsia"/>
                <w:color w:val="000000" w:themeColor="text1"/>
              </w:rPr>
              <w:t>Indienen definitieve versie</w:t>
            </w:r>
          </w:p>
          <w:p w14:paraId="5185FC91" w14:textId="77777777" w:rsidR="000F3C8F" w:rsidRPr="000F3C8F" w:rsidRDefault="000F3C8F" w:rsidP="34F979AA">
            <w:pPr>
              <w:rPr>
                <w:rFonts w:eastAsiaTheme="minorEastAsia"/>
              </w:rPr>
            </w:pPr>
          </w:p>
        </w:tc>
        <w:tc>
          <w:tcPr>
            <w:tcW w:w="4678" w:type="dxa"/>
          </w:tcPr>
          <w:p w14:paraId="1C372C5B" w14:textId="08C295FD" w:rsidR="000F3C8F" w:rsidRPr="000F3C8F" w:rsidRDefault="000F3C8F" w:rsidP="000F3C8F">
            <w:pPr>
              <w:rPr>
                <w:rFonts w:ascii="Calibri" w:hAnsi="Calibri" w:cs="Calibri"/>
                <w:color w:val="000000"/>
              </w:rPr>
            </w:pPr>
            <w:r>
              <w:rPr>
                <w:rFonts w:ascii="Calibri" w:hAnsi="Calibri" w:cs="Calibri"/>
                <w:color w:val="000000"/>
              </w:rPr>
              <w:t>Het is mogelijk aan te geven of het eindwerk onder embargo is en dit aan te passen gedurende het proces.</w:t>
            </w:r>
          </w:p>
        </w:tc>
        <w:tc>
          <w:tcPr>
            <w:tcW w:w="987" w:type="dxa"/>
          </w:tcPr>
          <w:p w14:paraId="7B47AE05"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0BAD6532" w14:textId="07EBE3D1"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F3C8F" w14:paraId="27A42DAC" w14:textId="77777777" w:rsidTr="34F979AA">
        <w:tc>
          <w:tcPr>
            <w:tcW w:w="704" w:type="dxa"/>
          </w:tcPr>
          <w:p w14:paraId="13623EDA" w14:textId="4D531E6A" w:rsidR="000F3C8F" w:rsidRPr="000F3C8F" w:rsidRDefault="000F3C8F" w:rsidP="34F979AA">
            <w:pPr>
              <w:rPr>
                <w:rFonts w:eastAsiaTheme="minorEastAsia"/>
              </w:rPr>
            </w:pPr>
            <w:r w:rsidRPr="34F979AA">
              <w:rPr>
                <w:rFonts w:eastAsiaTheme="minorEastAsia"/>
              </w:rPr>
              <w:t>3.08</w:t>
            </w:r>
          </w:p>
        </w:tc>
        <w:tc>
          <w:tcPr>
            <w:tcW w:w="2693" w:type="dxa"/>
          </w:tcPr>
          <w:p w14:paraId="5CADCA32" w14:textId="77777777" w:rsidR="000F3C8F" w:rsidRDefault="000F3C8F" w:rsidP="34F979AA">
            <w:pPr>
              <w:rPr>
                <w:rFonts w:eastAsiaTheme="minorEastAsia"/>
                <w:color w:val="000000"/>
              </w:rPr>
            </w:pPr>
            <w:r w:rsidRPr="34F979AA">
              <w:rPr>
                <w:rFonts w:eastAsiaTheme="minorEastAsia"/>
                <w:color w:val="000000" w:themeColor="text1"/>
              </w:rPr>
              <w:t>Controleren op plagiaat</w:t>
            </w:r>
          </w:p>
          <w:p w14:paraId="3B11DCCE" w14:textId="77777777" w:rsidR="000F3C8F" w:rsidRPr="000F3C8F" w:rsidRDefault="000F3C8F" w:rsidP="34F979AA">
            <w:pPr>
              <w:rPr>
                <w:rFonts w:eastAsiaTheme="minorEastAsia"/>
              </w:rPr>
            </w:pPr>
          </w:p>
        </w:tc>
        <w:tc>
          <w:tcPr>
            <w:tcW w:w="4678" w:type="dxa"/>
          </w:tcPr>
          <w:p w14:paraId="375099BC" w14:textId="2C00B758" w:rsidR="000F3C8F" w:rsidRPr="000F3C8F" w:rsidRDefault="000F3C8F" w:rsidP="000F3C8F">
            <w:pPr>
              <w:rPr>
                <w:rFonts w:ascii="Calibri" w:hAnsi="Calibri" w:cs="Calibri"/>
                <w:color w:val="000000"/>
              </w:rPr>
            </w:pPr>
            <w:r>
              <w:rPr>
                <w:rFonts w:ascii="Calibri" w:hAnsi="Calibri" w:cs="Calibri"/>
                <w:color w:val="000000"/>
              </w:rPr>
              <w:t>Het resultaat van de plagiaatcontrole kan in het systeem worden ingevuld (score).</w:t>
            </w:r>
          </w:p>
        </w:tc>
        <w:tc>
          <w:tcPr>
            <w:tcW w:w="987" w:type="dxa"/>
          </w:tcPr>
          <w:p w14:paraId="7F8F6EE9"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2A26A567" w14:textId="3C9EE45E" w:rsidR="000F3C8F" w:rsidRPr="000F3C8F"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bl>
    <w:p w14:paraId="750DE83D" w14:textId="34177A29" w:rsidR="000F3C8F" w:rsidRDefault="000F3C8F" w:rsidP="00D660FB">
      <w:pPr>
        <w:rPr>
          <w:rFonts w:ascii="Verdana" w:hAnsi="Verdana"/>
          <w:b/>
          <w:bCs/>
          <w:sz w:val="20"/>
          <w:szCs w:val="20"/>
        </w:rPr>
      </w:pPr>
    </w:p>
    <w:p w14:paraId="03B6566F" w14:textId="051E8425" w:rsidR="000F3C8F" w:rsidRDefault="000F3C8F" w:rsidP="00D660FB">
      <w:pPr>
        <w:rPr>
          <w:rFonts w:ascii="Verdana" w:hAnsi="Verdana"/>
          <w:b/>
          <w:bCs/>
          <w:sz w:val="20"/>
          <w:szCs w:val="20"/>
        </w:rPr>
      </w:pPr>
    </w:p>
    <w:p w14:paraId="7EC02C2C" w14:textId="2D6B7EAF" w:rsidR="000F3C8F" w:rsidRDefault="000F3C8F" w:rsidP="00D660FB">
      <w:pPr>
        <w:rPr>
          <w:rFonts w:ascii="Verdana" w:hAnsi="Verdana"/>
          <w:b/>
          <w:bCs/>
          <w:sz w:val="20"/>
          <w:szCs w:val="20"/>
        </w:rPr>
      </w:pPr>
    </w:p>
    <w:p w14:paraId="0FE7CC3B" w14:textId="4A929FF1" w:rsidR="000F3C8F" w:rsidRDefault="000F3C8F" w:rsidP="00D660FB">
      <w:pPr>
        <w:rPr>
          <w:rFonts w:ascii="Verdana" w:hAnsi="Verdana"/>
          <w:b/>
          <w:bCs/>
          <w:sz w:val="20"/>
          <w:szCs w:val="20"/>
        </w:rPr>
      </w:pPr>
    </w:p>
    <w:p w14:paraId="760EB657" w14:textId="2D7626FC" w:rsidR="000F3C8F" w:rsidRDefault="000F3C8F">
      <w:pPr>
        <w:rPr>
          <w:rFonts w:ascii="Verdana" w:hAnsi="Verdana"/>
          <w:b/>
          <w:bCs/>
          <w:sz w:val="20"/>
          <w:szCs w:val="20"/>
        </w:rPr>
      </w:pPr>
      <w:r>
        <w:rPr>
          <w:rFonts w:ascii="Verdana" w:hAnsi="Verdana"/>
          <w:b/>
          <w:bCs/>
          <w:sz w:val="20"/>
          <w:szCs w:val="20"/>
        </w:rPr>
        <w:br w:type="page"/>
      </w:r>
    </w:p>
    <w:p w14:paraId="28C2634C" w14:textId="662D17EA" w:rsidR="000F3C8F" w:rsidRDefault="0040506A" w:rsidP="00D660FB">
      <w:pPr>
        <w:rPr>
          <w:rFonts w:ascii="Verdana" w:hAnsi="Verdana"/>
          <w:b/>
          <w:bCs/>
          <w:sz w:val="20"/>
          <w:szCs w:val="20"/>
        </w:rPr>
      </w:pPr>
      <w:r>
        <w:rPr>
          <w:rFonts w:ascii="Verdana" w:hAnsi="Verdana"/>
          <w:b/>
          <w:bCs/>
          <w:sz w:val="20"/>
          <w:szCs w:val="20"/>
        </w:rPr>
        <w:lastRenderedPageBreak/>
        <w:t xml:space="preserve">4. </w:t>
      </w:r>
      <w:r w:rsidR="000F3C8F">
        <w:rPr>
          <w:rFonts w:ascii="Verdana" w:hAnsi="Verdana"/>
          <w:b/>
          <w:bCs/>
          <w:sz w:val="20"/>
          <w:szCs w:val="20"/>
        </w:rPr>
        <w:t>Beoordelingen Eindwerk</w:t>
      </w:r>
    </w:p>
    <w:tbl>
      <w:tblPr>
        <w:tblStyle w:val="Tabelraster"/>
        <w:tblW w:w="0" w:type="auto"/>
        <w:tblLook w:val="04A0" w:firstRow="1" w:lastRow="0" w:firstColumn="1" w:lastColumn="0" w:noHBand="0" w:noVBand="1"/>
      </w:tblPr>
      <w:tblGrid>
        <w:gridCol w:w="704"/>
        <w:gridCol w:w="2688"/>
        <w:gridCol w:w="4636"/>
        <w:gridCol w:w="1034"/>
      </w:tblGrid>
      <w:tr w:rsidR="000046CC" w14:paraId="48CA116B" w14:textId="77777777" w:rsidTr="24318B84">
        <w:tc>
          <w:tcPr>
            <w:tcW w:w="704" w:type="dxa"/>
          </w:tcPr>
          <w:p w14:paraId="5309E2E4" w14:textId="512601F5" w:rsidR="000046CC" w:rsidRDefault="76C311D9" w:rsidP="34F979AA">
            <w:pPr>
              <w:rPr>
                <w:rFonts w:eastAsiaTheme="minorEastAsia"/>
                <w:b/>
                <w:bCs/>
              </w:rPr>
            </w:pPr>
            <w:r w:rsidRPr="34F979AA">
              <w:rPr>
                <w:rFonts w:eastAsiaTheme="minorEastAsia"/>
                <w:b/>
                <w:bCs/>
              </w:rPr>
              <w:t>ID</w:t>
            </w:r>
          </w:p>
        </w:tc>
        <w:tc>
          <w:tcPr>
            <w:tcW w:w="2688" w:type="dxa"/>
          </w:tcPr>
          <w:p w14:paraId="3D52263C" w14:textId="3A25F2B7" w:rsidR="000046CC" w:rsidRDefault="76C311D9" w:rsidP="34F979AA">
            <w:pPr>
              <w:rPr>
                <w:rFonts w:eastAsiaTheme="minorEastAsia"/>
                <w:b/>
                <w:bCs/>
              </w:rPr>
            </w:pPr>
            <w:r w:rsidRPr="34F979AA">
              <w:rPr>
                <w:rFonts w:eastAsiaTheme="minorEastAsia"/>
                <w:b/>
                <w:bCs/>
              </w:rPr>
              <w:t>Onderwerp</w:t>
            </w:r>
          </w:p>
        </w:tc>
        <w:tc>
          <w:tcPr>
            <w:tcW w:w="4636" w:type="dxa"/>
          </w:tcPr>
          <w:p w14:paraId="1391AABC" w14:textId="5CDD20BC" w:rsidR="000046CC" w:rsidRDefault="76C311D9" w:rsidP="34F979AA">
            <w:pPr>
              <w:rPr>
                <w:rFonts w:eastAsiaTheme="minorEastAsia"/>
                <w:b/>
                <w:bCs/>
              </w:rPr>
            </w:pPr>
            <w:r w:rsidRPr="34F979AA">
              <w:rPr>
                <w:rFonts w:eastAsiaTheme="minorEastAsia"/>
                <w:b/>
                <w:bCs/>
              </w:rPr>
              <w:t>Beschrijving</w:t>
            </w:r>
          </w:p>
        </w:tc>
        <w:tc>
          <w:tcPr>
            <w:tcW w:w="1034" w:type="dxa"/>
          </w:tcPr>
          <w:p w14:paraId="564FA717" w14:textId="2A3DA65D" w:rsidR="000046CC" w:rsidRDefault="76C311D9" w:rsidP="34F979AA">
            <w:pPr>
              <w:rPr>
                <w:rFonts w:eastAsiaTheme="minorEastAsia"/>
                <w:b/>
                <w:bCs/>
              </w:rPr>
            </w:pPr>
            <w:r w:rsidRPr="34F979AA">
              <w:rPr>
                <w:rFonts w:eastAsiaTheme="minorEastAsia"/>
                <w:b/>
                <w:bCs/>
              </w:rPr>
              <w:t>Ja/Nee</w:t>
            </w:r>
          </w:p>
        </w:tc>
      </w:tr>
      <w:tr w:rsidR="000046CC" w14:paraId="43A9FF8C" w14:textId="77777777" w:rsidTr="24318B84">
        <w:tc>
          <w:tcPr>
            <w:tcW w:w="704" w:type="dxa"/>
          </w:tcPr>
          <w:p w14:paraId="0B0B1D93" w14:textId="6784CA68" w:rsidR="000046CC" w:rsidRPr="000046CC" w:rsidRDefault="409AE3A2" w:rsidP="34F979AA">
            <w:pPr>
              <w:rPr>
                <w:rFonts w:eastAsiaTheme="minorEastAsia"/>
              </w:rPr>
            </w:pPr>
            <w:r w:rsidRPr="34F979AA">
              <w:rPr>
                <w:rFonts w:eastAsiaTheme="minorEastAsia"/>
              </w:rPr>
              <w:t>4.01</w:t>
            </w:r>
          </w:p>
        </w:tc>
        <w:tc>
          <w:tcPr>
            <w:tcW w:w="2688" w:type="dxa"/>
          </w:tcPr>
          <w:p w14:paraId="17573BF8" w14:textId="77777777" w:rsidR="000046CC" w:rsidRDefault="76C311D9" w:rsidP="34F979AA">
            <w:pPr>
              <w:rPr>
                <w:rFonts w:eastAsiaTheme="minorEastAsia"/>
                <w:color w:val="000000"/>
              </w:rPr>
            </w:pPr>
            <w:r w:rsidRPr="34F979AA">
              <w:rPr>
                <w:rFonts w:eastAsiaTheme="minorEastAsia"/>
                <w:color w:val="000000" w:themeColor="text1"/>
              </w:rPr>
              <w:t>Invullen beoordelingsformulieren</w:t>
            </w:r>
          </w:p>
          <w:p w14:paraId="447A52DD" w14:textId="77777777" w:rsidR="000046CC" w:rsidRPr="000046CC" w:rsidRDefault="000046CC" w:rsidP="34F979AA">
            <w:pPr>
              <w:rPr>
                <w:rFonts w:eastAsiaTheme="minorEastAsia"/>
              </w:rPr>
            </w:pPr>
          </w:p>
        </w:tc>
        <w:tc>
          <w:tcPr>
            <w:tcW w:w="4636" w:type="dxa"/>
          </w:tcPr>
          <w:p w14:paraId="23C9C68C" w14:textId="7F5CBBB2" w:rsidR="000046CC" w:rsidRPr="000046CC" w:rsidRDefault="76C311D9" w:rsidP="34F979AA">
            <w:pPr>
              <w:rPr>
                <w:rFonts w:eastAsiaTheme="minorEastAsia"/>
                <w:color w:val="000000"/>
              </w:rPr>
            </w:pPr>
            <w:r w:rsidRPr="34F979AA">
              <w:rPr>
                <w:rFonts w:eastAsiaTheme="minorEastAsia"/>
                <w:color w:val="000000" w:themeColor="text1"/>
              </w:rPr>
              <w:t>Eindversies van eindwerken kunnen, i.v.m. de onafhankelijke beoordeling, tegelijkertijd aan de beoordelaars beschikbaar worden gesteld.</w:t>
            </w:r>
          </w:p>
        </w:tc>
        <w:tc>
          <w:tcPr>
            <w:tcW w:w="1034" w:type="dxa"/>
          </w:tcPr>
          <w:p w14:paraId="36ABD094"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0ED2AFAC" w14:textId="786D7CDA"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046CC" w14:paraId="658EA86C" w14:textId="77777777" w:rsidTr="24318B84">
        <w:tc>
          <w:tcPr>
            <w:tcW w:w="704" w:type="dxa"/>
          </w:tcPr>
          <w:p w14:paraId="6BBD8230" w14:textId="68C7ACC6" w:rsidR="000046CC" w:rsidRPr="000046CC" w:rsidRDefault="409AE3A2" w:rsidP="34F979AA">
            <w:pPr>
              <w:rPr>
                <w:rFonts w:eastAsiaTheme="minorEastAsia"/>
              </w:rPr>
            </w:pPr>
            <w:r w:rsidRPr="34F979AA">
              <w:rPr>
                <w:rFonts w:eastAsiaTheme="minorEastAsia"/>
              </w:rPr>
              <w:t>4.02</w:t>
            </w:r>
          </w:p>
        </w:tc>
        <w:tc>
          <w:tcPr>
            <w:tcW w:w="2688" w:type="dxa"/>
          </w:tcPr>
          <w:p w14:paraId="29A0B666" w14:textId="77777777" w:rsidR="000046CC" w:rsidRDefault="76C311D9" w:rsidP="34F979AA">
            <w:pPr>
              <w:rPr>
                <w:rFonts w:eastAsiaTheme="minorEastAsia"/>
                <w:color w:val="000000"/>
              </w:rPr>
            </w:pPr>
            <w:r w:rsidRPr="34F979AA">
              <w:rPr>
                <w:rFonts w:eastAsiaTheme="minorEastAsia"/>
                <w:color w:val="000000" w:themeColor="text1"/>
              </w:rPr>
              <w:t>Invullen beoordelingsformulieren</w:t>
            </w:r>
          </w:p>
          <w:p w14:paraId="60384D98" w14:textId="77777777" w:rsidR="000046CC" w:rsidRPr="000046CC" w:rsidRDefault="000046CC" w:rsidP="34F979AA">
            <w:pPr>
              <w:rPr>
                <w:rFonts w:eastAsiaTheme="minorEastAsia"/>
              </w:rPr>
            </w:pPr>
          </w:p>
        </w:tc>
        <w:tc>
          <w:tcPr>
            <w:tcW w:w="4636" w:type="dxa"/>
          </w:tcPr>
          <w:p w14:paraId="6B059842" w14:textId="1F3931E0" w:rsidR="000046CC" w:rsidRPr="000046CC" w:rsidRDefault="76C311D9" w:rsidP="34F979AA">
            <w:pPr>
              <w:rPr>
                <w:rFonts w:eastAsiaTheme="minorEastAsia"/>
                <w:color w:val="000000"/>
              </w:rPr>
            </w:pPr>
            <w:r w:rsidRPr="34F979AA">
              <w:rPr>
                <w:rFonts w:eastAsiaTheme="minorEastAsia"/>
                <w:color w:val="000000" w:themeColor="text1"/>
              </w:rPr>
              <w:t xml:space="preserve">Beoordelaars kunnen elkaars beoordeling niet zien tot de beoordeling is afgerond. </w:t>
            </w:r>
          </w:p>
        </w:tc>
        <w:tc>
          <w:tcPr>
            <w:tcW w:w="1034" w:type="dxa"/>
          </w:tcPr>
          <w:p w14:paraId="1B5BB527"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50AF0639" w14:textId="284159AF"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046CC" w14:paraId="51C4C14B" w14:textId="77777777" w:rsidTr="24318B84">
        <w:tc>
          <w:tcPr>
            <w:tcW w:w="704" w:type="dxa"/>
          </w:tcPr>
          <w:p w14:paraId="2CE030C5" w14:textId="4D5B315A" w:rsidR="000046CC" w:rsidRPr="000046CC" w:rsidRDefault="409AE3A2" w:rsidP="34F979AA">
            <w:pPr>
              <w:rPr>
                <w:rFonts w:eastAsiaTheme="minorEastAsia"/>
              </w:rPr>
            </w:pPr>
            <w:r w:rsidRPr="34F979AA">
              <w:rPr>
                <w:rFonts w:eastAsiaTheme="minorEastAsia"/>
              </w:rPr>
              <w:t>4.03</w:t>
            </w:r>
          </w:p>
        </w:tc>
        <w:tc>
          <w:tcPr>
            <w:tcW w:w="2688" w:type="dxa"/>
          </w:tcPr>
          <w:p w14:paraId="2A882E37" w14:textId="77777777" w:rsidR="003C0717" w:rsidRDefault="392A4C79" w:rsidP="34F979AA">
            <w:pPr>
              <w:rPr>
                <w:rFonts w:eastAsiaTheme="minorEastAsia"/>
                <w:color w:val="000000"/>
              </w:rPr>
            </w:pPr>
            <w:r w:rsidRPr="34F979AA">
              <w:rPr>
                <w:rFonts w:eastAsiaTheme="minorEastAsia"/>
                <w:color w:val="000000" w:themeColor="text1"/>
              </w:rPr>
              <w:t>Invullen beoordelingsformulieren</w:t>
            </w:r>
          </w:p>
          <w:p w14:paraId="2FBBC0DF" w14:textId="77777777" w:rsidR="000046CC" w:rsidRPr="000046CC" w:rsidRDefault="000046CC" w:rsidP="34F979AA">
            <w:pPr>
              <w:rPr>
                <w:rFonts w:eastAsiaTheme="minorEastAsia"/>
              </w:rPr>
            </w:pPr>
          </w:p>
        </w:tc>
        <w:tc>
          <w:tcPr>
            <w:tcW w:w="4636" w:type="dxa"/>
          </w:tcPr>
          <w:p w14:paraId="50E2F38B" w14:textId="62680989" w:rsidR="000046CC" w:rsidRPr="000046CC" w:rsidRDefault="76C311D9" w:rsidP="34F979AA">
            <w:pPr>
              <w:rPr>
                <w:rFonts w:eastAsiaTheme="minorEastAsia"/>
                <w:color w:val="000000"/>
              </w:rPr>
            </w:pPr>
            <w:r w:rsidRPr="34F979AA">
              <w:rPr>
                <w:rFonts w:eastAsiaTheme="minorEastAsia"/>
                <w:color w:val="000000" w:themeColor="text1"/>
              </w:rPr>
              <w:t xml:space="preserve">Beoordelaars kunnen het ingevulde beoordelingsformulier uploaden in het systeem. </w:t>
            </w:r>
          </w:p>
        </w:tc>
        <w:tc>
          <w:tcPr>
            <w:tcW w:w="1034" w:type="dxa"/>
          </w:tcPr>
          <w:p w14:paraId="6E1A511C"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2DA5EEBE" w14:textId="02A68467"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046CC" w14:paraId="26ECAFED" w14:textId="77777777" w:rsidTr="24318B84">
        <w:tc>
          <w:tcPr>
            <w:tcW w:w="704" w:type="dxa"/>
          </w:tcPr>
          <w:p w14:paraId="04384506" w14:textId="2B0D0DA6" w:rsidR="000046CC" w:rsidRPr="000046CC" w:rsidRDefault="409AE3A2" w:rsidP="34F979AA">
            <w:pPr>
              <w:rPr>
                <w:rFonts w:eastAsiaTheme="minorEastAsia"/>
              </w:rPr>
            </w:pPr>
            <w:r w:rsidRPr="34F979AA">
              <w:rPr>
                <w:rFonts w:eastAsiaTheme="minorEastAsia"/>
              </w:rPr>
              <w:t>4.04</w:t>
            </w:r>
          </w:p>
        </w:tc>
        <w:tc>
          <w:tcPr>
            <w:tcW w:w="2688" w:type="dxa"/>
          </w:tcPr>
          <w:p w14:paraId="4561AB81" w14:textId="77777777" w:rsidR="003C0717" w:rsidRDefault="392A4C79" w:rsidP="34F979AA">
            <w:pPr>
              <w:rPr>
                <w:rFonts w:eastAsiaTheme="minorEastAsia"/>
                <w:color w:val="000000"/>
              </w:rPr>
            </w:pPr>
            <w:r w:rsidRPr="34F979AA">
              <w:rPr>
                <w:rFonts w:eastAsiaTheme="minorEastAsia"/>
                <w:color w:val="000000" w:themeColor="text1"/>
              </w:rPr>
              <w:t>Invullen beoordelingsformulieren</w:t>
            </w:r>
          </w:p>
          <w:p w14:paraId="7DBCA46F" w14:textId="77777777" w:rsidR="000046CC" w:rsidRPr="000046CC" w:rsidRDefault="000046CC" w:rsidP="34F979AA">
            <w:pPr>
              <w:rPr>
                <w:rFonts w:eastAsiaTheme="minorEastAsia"/>
              </w:rPr>
            </w:pPr>
          </w:p>
        </w:tc>
        <w:tc>
          <w:tcPr>
            <w:tcW w:w="4636" w:type="dxa"/>
          </w:tcPr>
          <w:p w14:paraId="48FD2B70" w14:textId="5471B900" w:rsidR="000046CC" w:rsidRPr="000046CC" w:rsidRDefault="76C311D9" w:rsidP="34F979AA">
            <w:pPr>
              <w:rPr>
                <w:rFonts w:eastAsiaTheme="minorEastAsia"/>
                <w:color w:val="000000"/>
              </w:rPr>
            </w:pPr>
            <w:r w:rsidRPr="34F979AA">
              <w:rPr>
                <w:rFonts w:eastAsiaTheme="minorEastAsia"/>
                <w:color w:val="000000" w:themeColor="text1"/>
              </w:rPr>
              <w:t xml:space="preserve">Per </w:t>
            </w:r>
            <w:proofErr w:type="spellStart"/>
            <w:r w:rsidRPr="34F979AA">
              <w:rPr>
                <w:rFonts w:eastAsiaTheme="minorEastAsia"/>
                <w:color w:val="000000" w:themeColor="text1"/>
              </w:rPr>
              <w:t>vakcode</w:t>
            </w:r>
            <w:proofErr w:type="spellEnd"/>
            <w:r w:rsidRPr="34F979AA">
              <w:rPr>
                <w:rFonts w:eastAsiaTheme="minorEastAsia"/>
                <w:color w:val="000000" w:themeColor="text1"/>
              </w:rPr>
              <w:t xml:space="preserve"> kan een samenvattend finaal beoordelingsformulier worden toegevoegd voor o.a. student en onderwijsbureau. </w:t>
            </w:r>
          </w:p>
        </w:tc>
        <w:tc>
          <w:tcPr>
            <w:tcW w:w="1034" w:type="dxa"/>
          </w:tcPr>
          <w:p w14:paraId="4932262E"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3783DEE" w14:textId="23EF867C"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046CC" w14:paraId="730E2E04" w14:textId="77777777" w:rsidTr="24318B84">
        <w:tc>
          <w:tcPr>
            <w:tcW w:w="704" w:type="dxa"/>
          </w:tcPr>
          <w:p w14:paraId="6125D01E" w14:textId="6C4C8AEF" w:rsidR="000046CC" w:rsidRPr="000046CC" w:rsidRDefault="409AE3A2" w:rsidP="34F979AA">
            <w:pPr>
              <w:rPr>
                <w:rFonts w:eastAsiaTheme="minorEastAsia"/>
              </w:rPr>
            </w:pPr>
            <w:r w:rsidRPr="34F979AA">
              <w:rPr>
                <w:rFonts w:eastAsiaTheme="minorEastAsia"/>
              </w:rPr>
              <w:t>4.05</w:t>
            </w:r>
          </w:p>
        </w:tc>
        <w:tc>
          <w:tcPr>
            <w:tcW w:w="2688" w:type="dxa"/>
          </w:tcPr>
          <w:p w14:paraId="4EFD3E31" w14:textId="77777777" w:rsidR="003C0717" w:rsidRDefault="392A4C79" w:rsidP="34F979AA">
            <w:pPr>
              <w:rPr>
                <w:rFonts w:eastAsiaTheme="minorEastAsia"/>
                <w:color w:val="000000"/>
              </w:rPr>
            </w:pPr>
            <w:r w:rsidRPr="34F979AA">
              <w:rPr>
                <w:rFonts w:eastAsiaTheme="minorEastAsia"/>
                <w:color w:val="000000" w:themeColor="text1"/>
              </w:rPr>
              <w:t>Invullen beoordelingsformulieren</w:t>
            </w:r>
          </w:p>
          <w:p w14:paraId="02ADF182" w14:textId="77777777" w:rsidR="000046CC" w:rsidRPr="000046CC" w:rsidRDefault="000046CC" w:rsidP="34F979AA">
            <w:pPr>
              <w:rPr>
                <w:rFonts w:eastAsiaTheme="minorEastAsia"/>
              </w:rPr>
            </w:pPr>
          </w:p>
        </w:tc>
        <w:tc>
          <w:tcPr>
            <w:tcW w:w="4636" w:type="dxa"/>
          </w:tcPr>
          <w:p w14:paraId="6616BD33" w14:textId="579ADC17" w:rsidR="000046CC" w:rsidRPr="000046CC" w:rsidRDefault="76C311D9" w:rsidP="34F979AA">
            <w:pPr>
              <w:rPr>
                <w:rFonts w:eastAsiaTheme="minorEastAsia"/>
                <w:color w:val="000000"/>
              </w:rPr>
            </w:pPr>
            <w:r w:rsidRPr="34F979AA">
              <w:rPr>
                <w:rFonts w:eastAsiaTheme="minorEastAsia"/>
                <w:color w:val="000000" w:themeColor="text1"/>
              </w:rPr>
              <w:t>Bij een onvoldoende kunnen afspraken worden vastgelegd</w:t>
            </w:r>
            <w:r w:rsidR="392A4C79" w:rsidRPr="34F979AA">
              <w:rPr>
                <w:rFonts w:eastAsiaTheme="minorEastAsia"/>
                <w:color w:val="000000" w:themeColor="text1"/>
              </w:rPr>
              <w:t xml:space="preserve">. </w:t>
            </w:r>
          </w:p>
        </w:tc>
        <w:tc>
          <w:tcPr>
            <w:tcW w:w="1034" w:type="dxa"/>
          </w:tcPr>
          <w:p w14:paraId="37071060"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165377B" w14:textId="250BF7BC"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046CC" w14:paraId="2254A66A" w14:textId="77777777" w:rsidTr="24318B84">
        <w:tc>
          <w:tcPr>
            <w:tcW w:w="704" w:type="dxa"/>
          </w:tcPr>
          <w:p w14:paraId="02084279" w14:textId="02D7B8AE" w:rsidR="000046CC" w:rsidRPr="000046CC" w:rsidRDefault="409AE3A2" w:rsidP="34F979AA">
            <w:pPr>
              <w:rPr>
                <w:rFonts w:eastAsiaTheme="minorEastAsia"/>
              </w:rPr>
            </w:pPr>
            <w:r w:rsidRPr="34F979AA">
              <w:rPr>
                <w:rFonts w:eastAsiaTheme="minorEastAsia"/>
              </w:rPr>
              <w:t>4.06</w:t>
            </w:r>
          </w:p>
        </w:tc>
        <w:tc>
          <w:tcPr>
            <w:tcW w:w="2688" w:type="dxa"/>
          </w:tcPr>
          <w:p w14:paraId="6447BED5" w14:textId="77777777" w:rsidR="003C0717" w:rsidRDefault="392A4C79" w:rsidP="34F979AA">
            <w:pPr>
              <w:rPr>
                <w:rFonts w:eastAsiaTheme="minorEastAsia"/>
                <w:color w:val="000000"/>
              </w:rPr>
            </w:pPr>
            <w:r w:rsidRPr="34F979AA">
              <w:rPr>
                <w:rFonts w:eastAsiaTheme="minorEastAsia"/>
                <w:color w:val="000000" w:themeColor="text1"/>
              </w:rPr>
              <w:t>Invullen beoordelingsformulieren</w:t>
            </w:r>
          </w:p>
          <w:p w14:paraId="11EAC88B" w14:textId="77777777" w:rsidR="000046CC" w:rsidRPr="000046CC" w:rsidRDefault="000046CC" w:rsidP="34F979AA">
            <w:pPr>
              <w:rPr>
                <w:rFonts w:eastAsiaTheme="minorEastAsia"/>
              </w:rPr>
            </w:pPr>
          </w:p>
        </w:tc>
        <w:tc>
          <w:tcPr>
            <w:tcW w:w="4636" w:type="dxa"/>
          </w:tcPr>
          <w:p w14:paraId="771C32E5" w14:textId="47A5072D" w:rsidR="000046CC" w:rsidRPr="003C0717" w:rsidRDefault="392A4C79" w:rsidP="34F979AA">
            <w:pPr>
              <w:rPr>
                <w:rFonts w:eastAsiaTheme="minorEastAsia"/>
                <w:color w:val="000000"/>
              </w:rPr>
            </w:pPr>
            <w:r w:rsidRPr="34F979AA">
              <w:rPr>
                <w:rFonts w:eastAsiaTheme="minorEastAsia"/>
                <w:color w:val="000000" w:themeColor="text1"/>
              </w:rPr>
              <w:t>Bij een onvoldoende en het voldoen aan de herkansingsvoorwaarde, kan het deel beoordelen herstart worden voor een herkansing.</w:t>
            </w:r>
          </w:p>
        </w:tc>
        <w:tc>
          <w:tcPr>
            <w:tcW w:w="1034" w:type="dxa"/>
          </w:tcPr>
          <w:p w14:paraId="572BBE5D"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0FD96717" w14:textId="4432D22C"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0046CC" w14:paraId="38D3C9A3" w14:textId="77777777" w:rsidTr="24318B84">
        <w:tc>
          <w:tcPr>
            <w:tcW w:w="704" w:type="dxa"/>
          </w:tcPr>
          <w:p w14:paraId="2480E7CF" w14:textId="7E74391C" w:rsidR="000046CC" w:rsidRPr="000046CC" w:rsidRDefault="409AE3A2" w:rsidP="34F979AA">
            <w:pPr>
              <w:rPr>
                <w:rFonts w:eastAsiaTheme="minorEastAsia"/>
              </w:rPr>
            </w:pPr>
            <w:r w:rsidRPr="34F979AA">
              <w:rPr>
                <w:rFonts w:eastAsiaTheme="minorEastAsia"/>
              </w:rPr>
              <w:t>4.07</w:t>
            </w:r>
          </w:p>
        </w:tc>
        <w:tc>
          <w:tcPr>
            <w:tcW w:w="2688" w:type="dxa"/>
          </w:tcPr>
          <w:p w14:paraId="0049A5A1" w14:textId="4BA57429" w:rsidR="000046CC" w:rsidRPr="003C0717" w:rsidRDefault="392A4C79" w:rsidP="34F979AA">
            <w:pPr>
              <w:rPr>
                <w:rFonts w:eastAsiaTheme="minorEastAsia"/>
                <w:color w:val="000000"/>
              </w:rPr>
            </w:pPr>
            <w:r w:rsidRPr="34F979AA">
              <w:rPr>
                <w:rFonts w:eastAsiaTheme="minorEastAsia"/>
                <w:color w:val="000000" w:themeColor="text1"/>
              </w:rPr>
              <w:t>Registreren eindresultaat</w:t>
            </w:r>
          </w:p>
        </w:tc>
        <w:tc>
          <w:tcPr>
            <w:tcW w:w="4636" w:type="dxa"/>
          </w:tcPr>
          <w:p w14:paraId="2463B229" w14:textId="0339D67A" w:rsidR="000046CC" w:rsidRPr="003C0717" w:rsidRDefault="392A4C79" w:rsidP="34F979AA">
            <w:pPr>
              <w:rPr>
                <w:rFonts w:eastAsiaTheme="minorEastAsia"/>
                <w:color w:val="000000"/>
              </w:rPr>
            </w:pPr>
            <w:r w:rsidRPr="34F979AA">
              <w:rPr>
                <w:rFonts w:eastAsiaTheme="minorEastAsia"/>
                <w:color w:val="000000" w:themeColor="text1"/>
              </w:rPr>
              <w:t xml:space="preserve">Het eindresultaat van het eindwerk kan in het systeem worden geregistreerd, conform het onderwijs en examenreglement. </w:t>
            </w:r>
          </w:p>
        </w:tc>
        <w:tc>
          <w:tcPr>
            <w:tcW w:w="1034" w:type="dxa"/>
          </w:tcPr>
          <w:p w14:paraId="6CB5BA66"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FB689DE" w14:textId="12BCC1C9" w:rsidR="000046CC"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3C0717" w14:paraId="4486F7A3" w14:textId="77777777" w:rsidTr="24318B84">
        <w:tc>
          <w:tcPr>
            <w:tcW w:w="704" w:type="dxa"/>
          </w:tcPr>
          <w:p w14:paraId="7A6E7ED9" w14:textId="35A6AC41" w:rsidR="003C0717" w:rsidRPr="000046CC" w:rsidRDefault="409AE3A2" w:rsidP="34F979AA">
            <w:pPr>
              <w:rPr>
                <w:rFonts w:eastAsiaTheme="minorEastAsia"/>
              </w:rPr>
            </w:pPr>
            <w:r w:rsidRPr="34F979AA">
              <w:rPr>
                <w:rFonts w:eastAsiaTheme="minorEastAsia"/>
              </w:rPr>
              <w:t>4.08</w:t>
            </w:r>
          </w:p>
        </w:tc>
        <w:tc>
          <w:tcPr>
            <w:tcW w:w="2688" w:type="dxa"/>
          </w:tcPr>
          <w:p w14:paraId="7C05463C" w14:textId="5AB61AD2" w:rsidR="003C0717" w:rsidRPr="000046CC" w:rsidRDefault="392A4C79" w:rsidP="34F979AA">
            <w:pPr>
              <w:rPr>
                <w:rFonts w:eastAsiaTheme="minorEastAsia"/>
              </w:rPr>
            </w:pPr>
            <w:r w:rsidRPr="34F979AA">
              <w:rPr>
                <w:rFonts w:eastAsiaTheme="minorEastAsia"/>
                <w:color w:val="000000" w:themeColor="text1"/>
              </w:rPr>
              <w:t>Registreren eindresultaat</w:t>
            </w:r>
          </w:p>
        </w:tc>
        <w:tc>
          <w:tcPr>
            <w:tcW w:w="4636" w:type="dxa"/>
          </w:tcPr>
          <w:p w14:paraId="7164724A" w14:textId="18C2C524" w:rsidR="003C0717" w:rsidRPr="003C0717" w:rsidRDefault="392A4C79" w:rsidP="34F979AA">
            <w:pPr>
              <w:rPr>
                <w:rFonts w:eastAsiaTheme="minorEastAsia"/>
                <w:color w:val="000000"/>
              </w:rPr>
            </w:pPr>
            <w:r w:rsidRPr="34F979AA">
              <w:rPr>
                <w:rFonts w:eastAsiaTheme="minorEastAsia"/>
                <w:color w:val="000000" w:themeColor="text1"/>
              </w:rPr>
              <w:t xml:space="preserve">Het is mogelijk in het systeem het eindresultaat te accorderen. </w:t>
            </w:r>
          </w:p>
        </w:tc>
        <w:tc>
          <w:tcPr>
            <w:tcW w:w="1034" w:type="dxa"/>
          </w:tcPr>
          <w:p w14:paraId="6E62F0B1"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58182E2" w14:textId="64B8AABD" w:rsidR="003C0717"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3C0717" w14:paraId="6C05438E" w14:textId="77777777" w:rsidTr="24318B84">
        <w:tc>
          <w:tcPr>
            <w:tcW w:w="704" w:type="dxa"/>
          </w:tcPr>
          <w:p w14:paraId="0920CA03" w14:textId="6C8D9C04" w:rsidR="003C0717" w:rsidRPr="000046CC" w:rsidRDefault="409AE3A2" w:rsidP="34F979AA">
            <w:pPr>
              <w:rPr>
                <w:rFonts w:eastAsiaTheme="minorEastAsia"/>
              </w:rPr>
            </w:pPr>
            <w:r w:rsidRPr="34F979AA">
              <w:rPr>
                <w:rFonts w:eastAsiaTheme="minorEastAsia"/>
              </w:rPr>
              <w:t>4.09</w:t>
            </w:r>
          </w:p>
        </w:tc>
        <w:tc>
          <w:tcPr>
            <w:tcW w:w="2688" w:type="dxa"/>
          </w:tcPr>
          <w:p w14:paraId="49F28485" w14:textId="60F41DB1" w:rsidR="003C0717" w:rsidRPr="003C0717" w:rsidRDefault="392A4C79" w:rsidP="34F979AA">
            <w:pPr>
              <w:rPr>
                <w:rFonts w:eastAsiaTheme="minorEastAsia"/>
                <w:color w:val="000000"/>
              </w:rPr>
            </w:pPr>
            <w:r w:rsidRPr="34F979AA">
              <w:rPr>
                <w:rFonts w:eastAsiaTheme="minorEastAsia"/>
                <w:color w:val="000000" w:themeColor="text1"/>
              </w:rPr>
              <w:t>Exporteren eindresultaat</w:t>
            </w:r>
          </w:p>
        </w:tc>
        <w:tc>
          <w:tcPr>
            <w:tcW w:w="4636" w:type="dxa"/>
          </w:tcPr>
          <w:p w14:paraId="7DAA133A" w14:textId="31630A68" w:rsidR="00422916" w:rsidRPr="00422916" w:rsidRDefault="3C7D1D3E" w:rsidP="34F979AA">
            <w:pPr>
              <w:rPr>
                <w:rFonts w:eastAsiaTheme="minorEastAsia"/>
                <w:color w:val="000000"/>
              </w:rPr>
            </w:pPr>
            <w:r w:rsidRPr="34F979AA">
              <w:rPr>
                <w:rFonts w:eastAsiaTheme="minorEastAsia"/>
                <w:color w:val="000000" w:themeColor="text1"/>
              </w:rPr>
              <w:t xml:space="preserve">Minimaal de volgende gegevens kunnen </w:t>
            </w:r>
            <w:r w:rsidR="392A4C79" w:rsidRPr="34F979AA">
              <w:rPr>
                <w:rFonts w:eastAsiaTheme="minorEastAsia"/>
                <w:color w:val="000000" w:themeColor="text1"/>
              </w:rPr>
              <w:t>geëxporteerd</w:t>
            </w:r>
            <w:r w:rsidR="1EAD566E" w:rsidRPr="34F979AA">
              <w:rPr>
                <w:rFonts w:eastAsiaTheme="minorEastAsia"/>
                <w:color w:val="000000" w:themeColor="text1"/>
              </w:rPr>
              <w:t xml:space="preserve"> </w:t>
            </w:r>
            <w:r w:rsidR="32DC84B0" w:rsidRPr="34F979AA">
              <w:rPr>
                <w:rFonts w:eastAsiaTheme="minorEastAsia"/>
                <w:color w:val="000000" w:themeColor="text1"/>
              </w:rPr>
              <w:t xml:space="preserve">in gangbare formaten, minimaal in </w:t>
            </w:r>
            <w:proofErr w:type="spellStart"/>
            <w:r w:rsidR="32DC84B0" w:rsidRPr="34F979AA">
              <w:rPr>
                <w:rFonts w:eastAsiaTheme="minorEastAsia"/>
                <w:color w:val="000000" w:themeColor="text1"/>
              </w:rPr>
              <w:t>csv</w:t>
            </w:r>
            <w:proofErr w:type="spellEnd"/>
            <w:r w:rsidR="32DC84B0" w:rsidRPr="34F979AA">
              <w:rPr>
                <w:rFonts w:eastAsiaTheme="minorEastAsia"/>
                <w:color w:val="000000" w:themeColor="text1"/>
              </w:rPr>
              <w:t xml:space="preserve"> format</w:t>
            </w:r>
            <w:r w:rsidR="2167ED3F" w:rsidRPr="34F979AA">
              <w:rPr>
                <w:rFonts w:eastAsiaTheme="minorEastAsia"/>
                <w:color w:val="000000" w:themeColor="text1"/>
              </w:rPr>
              <w:t>:</w:t>
            </w:r>
          </w:p>
          <w:p w14:paraId="00B092BB" w14:textId="77777777" w:rsidR="00422916" w:rsidRPr="00422916" w:rsidRDefault="2167ED3F" w:rsidP="34F979AA">
            <w:pPr>
              <w:rPr>
                <w:rFonts w:eastAsiaTheme="minorEastAsia"/>
                <w:color w:val="000000"/>
              </w:rPr>
            </w:pPr>
            <w:r w:rsidRPr="34F979AA">
              <w:rPr>
                <w:rFonts w:eastAsiaTheme="minorEastAsia"/>
                <w:color w:val="000000" w:themeColor="text1"/>
              </w:rPr>
              <w:t>- het geaccordeerde eindresultaat inclusief beoordelingsdatum</w:t>
            </w:r>
          </w:p>
          <w:p w14:paraId="10F9D0C0" w14:textId="77777777" w:rsidR="00422916" w:rsidRPr="00422916" w:rsidRDefault="2167ED3F" w:rsidP="34F979AA">
            <w:pPr>
              <w:rPr>
                <w:rFonts w:eastAsiaTheme="minorEastAsia"/>
                <w:color w:val="000000"/>
              </w:rPr>
            </w:pPr>
            <w:r w:rsidRPr="34F979AA">
              <w:rPr>
                <w:rFonts w:eastAsiaTheme="minorEastAsia"/>
                <w:color w:val="000000" w:themeColor="text1"/>
              </w:rPr>
              <w:t>- studentnummer</w:t>
            </w:r>
          </w:p>
          <w:p w14:paraId="5ACA0DCC" w14:textId="77777777" w:rsidR="00422916" w:rsidRPr="00422916" w:rsidRDefault="2167ED3F" w:rsidP="34F979AA">
            <w:pPr>
              <w:rPr>
                <w:rFonts w:eastAsiaTheme="minorEastAsia"/>
                <w:color w:val="000000"/>
              </w:rPr>
            </w:pPr>
            <w:r w:rsidRPr="34F979AA">
              <w:rPr>
                <w:rFonts w:eastAsiaTheme="minorEastAsia"/>
                <w:color w:val="000000" w:themeColor="text1"/>
              </w:rPr>
              <w:t>- studie</w:t>
            </w:r>
          </w:p>
          <w:p w14:paraId="14802B5C" w14:textId="77777777" w:rsidR="00422916" w:rsidRPr="00422916" w:rsidRDefault="2167ED3F" w:rsidP="34F979AA">
            <w:pPr>
              <w:rPr>
                <w:rFonts w:eastAsiaTheme="minorEastAsia"/>
                <w:color w:val="000000"/>
              </w:rPr>
            </w:pPr>
            <w:r w:rsidRPr="34F979AA">
              <w:rPr>
                <w:rFonts w:eastAsiaTheme="minorEastAsia"/>
                <w:color w:val="000000" w:themeColor="text1"/>
              </w:rPr>
              <w:t>- de titel</w:t>
            </w:r>
          </w:p>
          <w:p w14:paraId="140C14EF" w14:textId="77777777" w:rsidR="00422916" w:rsidRPr="00422916" w:rsidRDefault="2167ED3F" w:rsidP="34F979AA">
            <w:pPr>
              <w:rPr>
                <w:rFonts w:eastAsiaTheme="minorEastAsia"/>
                <w:color w:val="000000"/>
              </w:rPr>
            </w:pPr>
            <w:r w:rsidRPr="34F979AA">
              <w:rPr>
                <w:rFonts w:eastAsiaTheme="minorEastAsia"/>
                <w:color w:val="000000" w:themeColor="text1"/>
              </w:rPr>
              <w:t xml:space="preserve">- </w:t>
            </w:r>
            <w:proofErr w:type="spellStart"/>
            <w:r w:rsidRPr="34F979AA">
              <w:rPr>
                <w:rFonts w:eastAsiaTheme="minorEastAsia"/>
                <w:color w:val="000000" w:themeColor="text1"/>
              </w:rPr>
              <w:t>vakcode</w:t>
            </w:r>
            <w:proofErr w:type="spellEnd"/>
          </w:p>
          <w:p w14:paraId="466421A4" w14:textId="77777777" w:rsidR="003C0717" w:rsidRDefault="2167ED3F" w:rsidP="34F979AA">
            <w:pPr>
              <w:rPr>
                <w:rFonts w:eastAsiaTheme="minorEastAsia"/>
                <w:color w:val="000000"/>
              </w:rPr>
            </w:pPr>
            <w:r w:rsidRPr="34F979AA">
              <w:rPr>
                <w:rFonts w:eastAsiaTheme="minorEastAsia"/>
                <w:color w:val="000000" w:themeColor="text1"/>
              </w:rPr>
              <w:t xml:space="preserve">- aantal </w:t>
            </w:r>
            <w:proofErr w:type="spellStart"/>
            <w:r w:rsidRPr="34F979AA">
              <w:rPr>
                <w:rFonts w:eastAsiaTheme="minorEastAsia"/>
                <w:color w:val="000000" w:themeColor="text1"/>
              </w:rPr>
              <w:t>ECs</w:t>
            </w:r>
            <w:proofErr w:type="spellEnd"/>
          </w:p>
          <w:p w14:paraId="4A766C32" w14:textId="52B8ACE7" w:rsidR="00E67330" w:rsidRPr="003C0717" w:rsidRDefault="3789F45B" w:rsidP="24318B84">
            <w:pPr>
              <w:rPr>
                <w:rFonts w:eastAsiaTheme="minorEastAsia"/>
                <w:color w:val="000000" w:themeColor="text1"/>
              </w:rPr>
            </w:pPr>
            <w:r w:rsidRPr="24318B84">
              <w:rPr>
                <w:rFonts w:eastAsiaTheme="minorEastAsia"/>
                <w:color w:val="000000" w:themeColor="text1"/>
              </w:rPr>
              <w:t xml:space="preserve">- </w:t>
            </w:r>
            <w:r w:rsidR="2C657E12" w:rsidRPr="24318B84">
              <w:rPr>
                <w:rFonts w:eastAsiaTheme="minorEastAsia"/>
                <w:color w:val="000000" w:themeColor="text1"/>
              </w:rPr>
              <w:t>beoordelaars</w:t>
            </w:r>
            <w:r w:rsidR="1D629483" w:rsidRPr="24318B84">
              <w:rPr>
                <w:rFonts w:eastAsiaTheme="minorEastAsia"/>
                <w:color w:val="000000" w:themeColor="text1"/>
              </w:rPr>
              <w:t xml:space="preserve"> (inclusief </w:t>
            </w:r>
            <w:r w:rsidR="1DADFE23" w:rsidRPr="24318B84">
              <w:rPr>
                <w:rFonts w:eastAsiaTheme="minorEastAsia"/>
                <w:color w:val="000000" w:themeColor="text1"/>
              </w:rPr>
              <w:t xml:space="preserve">faculteit en </w:t>
            </w:r>
            <w:r w:rsidR="1D629483" w:rsidRPr="24318B84">
              <w:rPr>
                <w:rFonts w:eastAsiaTheme="minorEastAsia"/>
                <w:color w:val="000000" w:themeColor="text1"/>
              </w:rPr>
              <w:t>afdeling)</w:t>
            </w:r>
          </w:p>
          <w:p w14:paraId="77D2BB54" w14:textId="29A57EC2" w:rsidR="00E67330" w:rsidRPr="003C0717" w:rsidRDefault="3CDEDCC0" w:rsidP="3166A9CB">
            <w:pPr>
              <w:pStyle w:val="Lijstalinea"/>
              <w:numPr>
                <w:ilvl w:val="0"/>
                <w:numId w:val="1"/>
              </w:numPr>
              <w:ind w:left="90" w:hanging="90"/>
              <w:rPr>
                <w:rFonts w:eastAsiaTheme="minorEastAsia"/>
                <w:color w:val="000000"/>
              </w:rPr>
            </w:pPr>
            <w:r w:rsidRPr="3166A9CB">
              <w:rPr>
                <w:rFonts w:eastAsiaTheme="minorEastAsia"/>
                <w:color w:val="000000" w:themeColor="text1"/>
              </w:rPr>
              <w:t xml:space="preserve">Begeleiders (inclusief </w:t>
            </w:r>
            <w:r w:rsidR="7CFAFFC9" w:rsidRPr="3166A9CB">
              <w:rPr>
                <w:rFonts w:eastAsiaTheme="minorEastAsia"/>
                <w:color w:val="000000" w:themeColor="text1"/>
              </w:rPr>
              <w:t xml:space="preserve">faculteit en </w:t>
            </w:r>
            <w:r w:rsidRPr="3166A9CB">
              <w:rPr>
                <w:rFonts w:eastAsiaTheme="minorEastAsia"/>
                <w:color w:val="000000" w:themeColor="text1"/>
              </w:rPr>
              <w:t>afdeling)</w:t>
            </w:r>
          </w:p>
        </w:tc>
        <w:tc>
          <w:tcPr>
            <w:tcW w:w="1034" w:type="dxa"/>
          </w:tcPr>
          <w:p w14:paraId="1B7AF8FE"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6A697DA0" w14:textId="57AEE411" w:rsidR="003C0717"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3C0717" w14:paraId="500B3C55" w14:textId="77777777" w:rsidTr="24318B84">
        <w:tc>
          <w:tcPr>
            <w:tcW w:w="704" w:type="dxa"/>
          </w:tcPr>
          <w:p w14:paraId="479C69EB" w14:textId="02ED6A38" w:rsidR="003C0717" w:rsidRPr="000046CC" w:rsidRDefault="409AE3A2" w:rsidP="34F979AA">
            <w:pPr>
              <w:rPr>
                <w:rFonts w:eastAsiaTheme="minorEastAsia"/>
              </w:rPr>
            </w:pPr>
            <w:r w:rsidRPr="34F979AA">
              <w:rPr>
                <w:rFonts w:eastAsiaTheme="minorEastAsia"/>
              </w:rPr>
              <w:t>4.10</w:t>
            </w:r>
          </w:p>
        </w:tc>
        <w:tc>
          <w:tcPr>
            <w:tcW w:w="2688" w:type="dxa"/>
          </w:tcPr>
          <w:p w14:paraId="56984891" w14:textId="3F71C25C" w:rsidR="003C0717" w:rsidRPr="003C0717" w:rsidRDefault="392A4C79" w:rsidP="34F979AA">
            <w:pPr>
              <w:rPr>
                <w:rFonts w:eastAsiaTheme="minorEastAsia"/>
                <w:color w:val="000000"/>
              </w:rPr>
            </w:pPr>
            <w:r w:rsidRPr="34F979AA">
              <w:rPr>
                <w:rFonts w:eastAsiaTheme="minorEastAsia"/>
                <w:color w:val="000000" w:themeColor="text1"/>
              </w:rPr>
              <w:t>Publiceren eindwerk</w:t>
            </w:r>
          </w:p>
        </w:tc>
        <w:tc>
          <w:tcPr>
            <w:tcW w:w="4636" w:type="dxa"/>
          </w:tcPr>
          <w:p w14:paraId="2B24C79B" w14:textId="52B5F5F6" w:rsidR="003C0717" w:rsidRPr="003C0717" w:rsidRDefault="392A4C79" w:rsidP="34F979AA">
            <w:pPr>
              <w:spacing w:after="240"/>
              <w:rPr>
                <w:rFonts w:eastAsiaTheme="minorEastAsia"/>
                <w:color w:val="000000"/>
              </w:rPr>
            </w:pPr>
            <w:r w:rsidRPr="34F979AA">
              <w:rPr>
                <w:rFonts w:eastAsiaTheme="minorEastAsia"/>
                <w:color w:val="000000" w:themeColor="text1"/>
              </w:rPr>
              <w:t xml:space="preserve">De volgende gegevens kunnen automatisch naar een publicatiesysteem worden doorgezet: bestand eindwerk en een selectie van andere beschikbare gegevens in het systeem. </w:t>
            </w:r>
          </w:p>
        </w:tc>
        <w:tc>
          <w:tcPr>
            <w:tcW w:w="1034" w:type="dxa"/>
          </w:tcPr>
          <w:p w14:paraId="6B703810"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D0A527C" w14:textId="4B23C07D" w:rsidR="003C0717"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3C0717" w14:paraId="05DFA163" w14:textId="77777777" w:rsidTr="24318B84">
        <w:tc>
          <w:tcPr>
            <w:tcW w:w="704" w:type="dxa"/>
          </w:tcPr>
          <w:p w14:paraId="053058DB" w14:textId="24E7DFB6" w:rsidR="003C0717" w:rsidRPr="000046CC" w:rsidRDefault="409AE3A2" w:rsidP="34F979AA">
            <w:pPr>
              <w:rPr>
                <w:rFonts w:eastAsiaTheme="minorEastAsia"/>
              </w:rPr>
            </w:pPr>
            <w:r w:rsidRPr="34F979AA">
              <w:rPr>
                <w:rFonts w:eastAsiaTheme="minorEastAsia"/>
              </w:rPr>
              <w:t>4.11</w:t>
            </w:r>
          </w:p>
        </w:tc>
        <w:tc>
          <w:tcPr>
            <w:tcW w:w="2688" w:type="dxa"/>
          </w:tcPr>
          <w:p w14:paraId="2ACD8D85" w14:textId="0B7A9D5F" w:rsidR="003C0717" w:rsidRPr="003C0717" w:rsidRDefault="392A4C79" w:rsidP="34F979AA">
            <w:pPr>
              <w:rPr>
                <w:rFonts w:eastAsiaTheme="minorEastAsia"/>
                <w:color w:val="000000"/>
              </w:rPr>
            </w:pPr>
            <w:r w:rsidRPr="34F979AA">
              <w:rPr>
                <w:rFonts w:eastAsiaTheme="minorEastAsia"/>
                <w:color w:val="000000" w:themeColor="text1"/>
              </w:rPr>
              <w:t xml:space="preserve">Archiveren dossier </w:t>
            </w:r>
          </w:p>
        </w:tc>
        <w:tc>
          <w:tcPr>
            <w:tcW w:w="4636" w:type="dxa"/>
          </w:tcPr>
          <w:p w14:paraId="2ABAF77E" w14:textId="45A74F2F" w:rsidR="003C0717" w:rsidRPr="003C0717" w:rsidRDefault="392A4C79" w:rsidP="34F979AA">
            <w:pPr>
              <w:rPr>
                <w:rFonts w:eastAsiaTheme="minorEastAsia"/>
                <w:color w:val="000000"/>
              </w:rPr>
            </w:pPr>
            <w:r w:rsidRPr="34F979AA">
              <w:rPr>
                <w:rFonts w:eastAsiaTheme="minorEastAsia"/>
                <w:color w:val="000000" w:themeColor="text1"/>
              </w:rPr>
              <w:t xml:space="preserve">De volgende gegevens kunnen naar het archiefsysteem worden overgezet middels een koppeling: bestand eindwerk en een selectie van andere beschikbare gegevens in het systeem. </w:t>
            </w:r>
          </w:p>
        </w:tc>
        <w:tc>
          <w:tcPr>
            <w:tcW w:w="1034" w:type="dxa"/>
          </w:tcPr>
          <w:p w14:paraId="359C4CDC"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61B55DE2" w14:textId="483D5868" w:rsidR="003C0717" w:rsidRPr="000046CC"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3C0717" w14:paraId="45D8BC83" w14:textId="77777777" w:rsidTr="24318B84">
        <w:tc>
          <w:tcPr>
            <w:tcW w:w="704" w:type="dxa"/>
          </w:tcPr>
          <w:p w14:paraId="16494E64" w14:textId="2BF8E90F" w:rsidR="003C0717" w:rsidRPr="000046CC" w:rsidRDefault="409AE3A2" w:rsidP="34F979AA">
            <w:pPr>
              <w:rPr>
                <w:rFonts w:eastAsiaTheme="minorEastAsia"/>
              </w:rPr>
            </w:pPr>
            <w:r w:rsidRPr="34F979AA">
              <w:rPr>
                <w:rFonts w:eastAsiaTheme="minorEastAsia"/>
              </w:rPr>
              <w:t>4.12</w:t>
            </w:r>
          </w:p>
        </w:tc>
        <w:tc>
          <w:tcPr>
            <w:tcW w:w="2688" w:type="dxa"/>
          </w:tcPr>
          <w:p w14:paraId="15511312" w14:textId="009D6F70" w:rsidR="003C0717" w:rsidRPr="00BD08A7" w:rsidRDefault="409AE3A2" w:rsidP="34F979AA">
            <w:pPr>
              <w:rPr>
                <w:rFonts w:eastAsiaTheme="minorEastAsia"/>
                <w:color w:val="000000"/>
              </w:rPr>
            </w:pPr>
            <w:r w:rsidRPr="34F979AA">
              <w:rPr>
                <w:rFonts w:eastAsiaTheme="minorEastAsia"/>
                <w:color w:val="000000" w:themeColor="text1"/>
              </w:rPr>
              <w:t>Bewaartermijnen</w:t>
            </w:r>
          </w:p>
        </w:tc>
        <w:tc>
          <w:tcPr>
            <w:tcW w:w="4636" w:type="dxa"/>
          </w:tcPr>
          <w:p w14:paraId="62554A9E" w14:textId="26BA110A" w:rsidR="003C0717" w:rsidRPr="00BD08A7" w:rsidRDefault="409AE3A2" w:rsidP="34F979AA">
            <w:pPr>
              <w:rPr>
                <w:rFonts w:eastAsiaTheme="minorEastAsia"/>
                <w:color w:val="000000"/>
              </w:rPr>
            </w:pPr>
            <w:r w:rsidRPr="34F979AA">
              <w:rPr>
                <w:rFonts w:eastAsiaTheme="minorEastAsia"/>
                <w:color w:val="000000" w:themeColor="text1"/>
              </w:rPr>
              <w:t xml:space="preserve">De records van het (zaak)dossier moeten volgens een daartoe in de applicatie aanwezig en ontworpen proces kunnen worden vernietigd. </w:t>
            </w:r>
          </w:p>
        </w:tc>
        <w:tc>
          <w:tcPr>
            <w:tcW w:w="1034" w:type="dxa"/>
          </w:tcPr>
          <w:p w14:paraId="453D04B9" w14:textId="77777777" w:rsidR="00AC46C9"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7D1C6843" w14:textId="50EAF79C" w:rsidR="003C0717" w:rsidRPr="000046CC"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AC46C9" w14:paraId="109FD4B9" w14:textId="77777777" w:rsidTr="24318B84">
        <w:tc>
          <w:tcPr>
            <w:tcW w:w="704" w:type="dxa"/>
          </w:tcPr>
          <w:p w14:paraId="005EA71A" w14:textId="7D5615E1" w:rsidR="00AC46C9" w:rsidRDefault="17E4E772" w:rsidP="34F979AA">
            <w:pPr>
              <w:rPr>
                <w:rFonts w:eastAsiaTheme="minorEastAsia"/>
              </w:rPr>
            </w:pPr>
            <w:r w:rsidRPr="34F979AA">
              <w:rPr>
                <w:rFonts w:eastAsiaTheme="minorEastAsia"/>
              </w:rPr>
              <w:lastRenderedPageBreak/>
              <w:t>4.13</w:t>
            </w:r>
          </w:p>
        </w:tc>
        <w:tc>
          <w:tcPr>
            <w:tcW w:w="2688" w:type="dxa"/>
          </w:tcPr>
          <w:p w14:paraId="4A3D377C" w14:textId="05F11DD4" w:rsidR="00AC46C9" w:rsidRDefault="17E4E772" w:rsidP="34F979AA">
            <w:pPr>
              <w:rPr>
                <w:rFonts w:eastAsiaTheme="minorEastAsia"/>
                <w:color w:val="000000"/>
              </w:rPr>
            </w:pPr>
            <w:r w:rsidRPr="34F979AA">
              <w:rPr>
                <w:rFonts w:eastAsiaTheme="minorEastAsia"/>
                <w:color w:val="000000" w:themeColor="text1"/>
              </w:rPr>
              <w:t>Bewaartermijnen</w:t>
            </w:r>
          </w:p>
        </w:tc>
        <w:tc>
          <w:tcPr>
            <w:tcW w:w="4636" w:type="dxa"/>
          </w:tcPr>
          <w:p w14:paraId="29865BE1" w14:textId="401F1C0C" w:rsidR="00AC46C9" w:rsidRDefault="17E4E772" w:rsidP="34F979AA">
            <w:pPr>
              <w:rPr>
                <w:rFonts w:eastAsiaTheme="minorEastAsia"/>
                <w:color w:val="000000"/>
              </w:rPr>
            </w:pPr>
            <w:r w:rsidRPr="34F979AA">
              <w:rPr>
                <w:rFonts w:eastAsiaTheme="minorEastAsia"/>
                <w:color w:val="000000" w:themeColor="text1"/>
              </w:rPr>
              <w:t>Wanneer bewaartermijn van records verstreken is, worden deze pas na goedkeuring verwijderd (geen automatische vernietiging)</w:t>
            </w:r>
          </w:p>
        </w:tc>
        <w:tc>
          <w:tcPr>
            <w:tcW w:w="1034" w:type="dxa"/>
          </w:tcPr>
          <w:p w14:paraId="612A03AC" w14:textId="77777777" w:rsidR="00AC46C9"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227F81B5" w14:textId="23DBBBD2" w:rsidR="00AC46C9" w:rsidRDefault="00AC46C9" w:rsidP="00AC46C9">
            <w:pPr>
              <w:rPr>
                <w:rFonts w:ascii="Wingdings" w:eastAsia="Wingdings" w:hAnsi="Wingdings" w:cs="Wingdings"/>
                <w:sz w:val="20"/>
                <w:szCs w:val="20"/>
              </w:rPr>
            </w:pPr>
            <w:r>
              <w:rPr>
                <w:rFonts w:ascii="Wingdings" w:eastAsia="Wingdings" w:hAnsi="Wingdings" w:cs="Wingdings"/>
                <w:sz w:val="20"/>
                <w:szCs w:val="20"/>
              </w:rPr>
              <w:t>o</w:t>
            </w:r>
            <w:r>
              <w:rPr>
                <w:rFonts w:ascii="Verdana" w:hAnsi="Verdana"/>
                <w:sz w:val="20"/>
                <w:szCs w:val="20"/>
              </w:rPr>
              <w:t>Nee</w:t>
            </w:r>
          </w:p>
        </w:tc>
      </w:tr>
      <w:tr w:rsidR="00AC46C9" w14:paraId="5728BC93" w14:textId="77777777" w:rsidTr="24318B84">
        <w:tc>
          <w:tcPr>
            <w:tcW w:w="704" w:type="dxa"/>
          </w:tcPr>
          <w:p w14:paraId="085EF491" w14:textId="6A924263" w:rsidR="00AC46C9" w:rsidRPr="000046CC" w:rsidRDefault="17E4E772" w:rsidP="34F979AA">
            <w:pPr>
              <w:rPr>
                <w:rFonts w:eastAsiaTheme="minorEastAsia"/>
              </w:rPr>
            </w:pPr>
            <w:r w:rsidRPr="34F979AA">
              <w:rPr>
                <w:rFonts w:eastAsiaTheme="minorEastAsia"/>
              </w:rPr>
              <w:t>4.14</w:t>
            </w:r>
          </w:p>
        </w:tc>
        <w:tc>
          <w:tcPr>
            <w:tcW w:w="2688" w:type="dxa"/>
          </w:tcPr>
          <w:p w14:paraId="3DD91D51" w14:textId="29EAD169" w:rsidR="00AC46C9" w:rsidRPr="000046CC" w:rsidRDefault="17E4E772" w:rsidP="34F979AA">
            <w:pPr>
              <w:rPr>
                <w:rFonts w:eastAsiaTheme="minorEastAsia"/>
              </w:rPr>
            </w:pPr>
            <w:r w:rsidRPr="34F979AA">
              <w:rPr>
                <w:rFonts w:eastAsiaTheme="minorEastAsia"/>
                <w:color w:val="000000" w:themeColor="text1"/>
              </w:rPr>
              <w:t>Bewaartermijnen</w:t>
            </w:r>
          </w:p>
        </w:tc>
        <w:tc>
          <w:tcPr>
            <w:tcW w:w="4636" w:type="dxa"/>
          </w:tcPr>
          <w:p w14:paraId="4D468092" w14:textId="037423BF" w:rsidR="00AC46C9" w:rsidRPr="00BD08A7" w:rsidRDefault="17E4E772" w:rsidP="34F979AA">
            <w:pPr>
              <w:rPr>
                <w:rFonts w:eastAsiaTheme="minorEastAsia"/>
                <w:color w:val="000000"/>
              </w:rPr>
            </w:pPr>
            <w:r w:rsidRPr="34F979AA">
              <w:rPr>
                <w:rFonts w:eastAsiaTheme="minorEastAsia"/>
                <w:color w:val="000000" w:themeColor="text1"/>
              </w:rPr>
              <w:t>De gebruikershandelingen op records moeten kunnen worden gelogd.</w:t>
            </w:r>
          </w:p>
        </w:tc>
        <w:tc>
          <w:tcPr>
            <w:tcW w:w="1034" w:type="dxa"/>
          </w:tcPr>
          <w:p w14:paraId="2CE46E9F" w14:textId="77777777" w:rsidR="00AC46C9"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24BF3A35" w14:textId="52749BBC" w:rsidR="00AC46C9" w:rsidRPr="000046CC"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AC46C9" w14:paraId="5FBFE311" w14:textId="77777777" w:rsidTr="24318B84">
        <w:tc>
          <w:tcPr>
            <w:tcW w:w="704" w:type="dxa"/>
          </w:tcPr>
          <w:p w14:paraId="3180D6D4" w14:textId="0809AE4E" w:rsidR="00AC46C9" w:rsidRPr="000046CC" w:rsidRDefault="17E4E772" w:rsidP="34F979AA">
            <w:pPr>
              <w:rPr>
                <w:rFonts w:eastAsiaTheme="minorEastAsia"/>
              </w:rPr>
            </w:pPr>
            <w:r w:rsidRPr="34F979AA">
              <w:rPr>
                <w:rFonts w:eastAsiaTheme="minorEastAsia"/>
              </w:rPr>
              <w:t>4.15</w:t>
            </w:r>
          </w:p>
        </w:tc>
        <w:tc>
          <w:tcPr>
            <w:tcW w:w="2688" w:type="dxa"/>
          </w:tcPr>
          <w:p w14:paraId="36BE5C8E" w14:textId="6DD50D3C" w:rsidR="00AC46C9" w:rsidRPr="000046CC" w:rsidRDefault="17E4E772" w:rsidP="34F979AA">
            <w:pPr>
              <w:rPr>
                <w:rFonts w:eastAsiaTheme="minorEastAsia"/>
              </w:rPr>
            </w:pPr>
            <w:r w:rsidRPr="34F979AA">
              <w:rPr>
                <w:rFonts w:eastAsiaTheme="minorEastAsia"/>
                <w:color w:val="000000" w:themeColor="text1"/>
              </w:rPr>
              <w:t>Bewaartermijnen</w:t>
            </w:r>
          </w:p>
        </w:tc>
        <w:tc>
          <w:tcPr>
            <w:tcW w:w="4636" w:type="dxa"/>
          </w:tcPr>
          <w:p w14:paraId="3FF18FC0" w14:textId="2EA1113E" w:rsidR="00AC46C9" w:rsidRPr="00BD08A7" w:rsidRDefault="17E4E772" w:rsidP="34F979AA">
            <w:pPr>
              <w:rPr>
                <w:rFonts w:eastAsiaTheme="minorEastAsia"/>
                <w:color w:val="000000"/>
              </w:rPr>
            </w:pPr>
            <w:r w:rsidRPr="34F979AA">
              <w:rPr>
                <w:rFonts w:eastAsiaTheme="minorEastAsia"/>
                <w:color w:val="000000" w:themeColor="text1"/>
              </w:rPr>
              <w:t>Medewerkers en beheerders moeten de records kunnen vinden, raadplegen en beheren.</w:t>
            </w:r>
          </w:p>
        </w:tc>
        <w:tc>
          <w:tcPr>
            <w:tcW w:w="1034" w:type="dxa"/>
          </w:tcPr>
          <w:p w14:paraId="5E874A32" w14:textId="77777777" w:rsidR="00AC46C9"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1247C43" w14:textId="07364446" w:rsidR="00AC46C9" w:rsidRPr="000046CC"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AC46C9" w14:paraId="7CC70E05" w14:textId="77777777" w:rsidTr="24318B84">
        <w:tc>
          <w:tcPr>
            <w:tcW w:w="704" w:type="dxa"/>
          </w:tcPr>
          <w:p w14:paraId="5528FF73" w14:textId="3709D89A" w:rsidR="00AC46C9" w:rsidRDefault="17E4E772" w:rsidP="34F979AA">
            <w:pPr>
              <w:rPr>
                <w:rFonts w:eastAsiaTheme="minorEastAsia"/>
              </w:rPr>
            </w:pPr>
            <w:r w:rsidRPr="34F979AA">
              <w:rPr>
                <w:rFonts w:eastAsiaTheme="minorEastAsia"/>
              </w:rPr>
              <w:t>4.16</w:t>
            </w:r>
          </w:p>
        </w:tc>
        <w:tc>
          <w:tcPr>
            <w:tcW w:w="2688" w:type="dxa"/>
          </w:tcPr>
          <w:p w14:paraId="20DCC728" w14:textId="10812ED3" w:rsidR="00AC46C9" w:rsidRDefault="17E4E772" w:rsidP="34F979AA">
            <w:pPr>
              <w:rPr>
                <w:rFonts w:eastAsiaTheme="minorEastAsia"/>
                <w:color w:val="000000"/>
              </w:rPr>
            </w:pPr>
            <w:r w:rsidRPr="34F979AA">
              <w:rPr>
                <w:rFonts w:eastAsiaTheme="minorEastAsia"/>
                <w:color w:val="000000" w:themeColor="text1"/>
              </w:rPr>
              <w:t>Bewaartermijnen</w:t>
            </w:r>
          </w:p>
        </w:tc>
        <w:tc>
          <w:tcPr>
            <w:tcW w:w="4636" w:type="dxa"/>
          </w:tcPr>
          <w:p w14:paraId="5789D6F3" w14:textId="77777777" w:rsidR="00AC46C9" w:rsidRDefault="17E4E772" w:rsidP="34F979AA">
            <w:pPr>
              <w:rPr>
                <w:rFonts w:eastAsiaTheme="minorEastAsia"/>
                <w:color w:val="000000"/>
              </w:rPr>
            </w:pPr>
            <w:r w:rsidRPr="34F979AA">
              <w:rPr>
                <w:rFonts w:eastAsiaTheme="minorEastAsia"/>
                <w:color w:val="000000" w:themeColor="text1"/>
              </w:rPr>
              <w:t>Documenten, gegevens en statussen moeten als record kunnen worden gemarkeerd</w:t>
            </w:r>
          </w:p>
          <w:p w14:paraId="50D0FDFB" w14:textId="77777777" w:rsidR="00AC46C9" w:rsidRDefault="00AC46C9" w:rsidP="34F979AA">
            <w:pPr>
              <w:rPr>
                <w:rFonts w:eastAsiaTheme="minorEastAsia"/>
                <w:color w:val="000000"/>
              </w:rPr>
            </w:pPr>
          </w:p>
        </w:tc>
        <w:tc>
          <w:tcPr>
            <w:tcW w:w="1034" w:type="dxa"/>
          </w:tcPr>
          <w:p w14:paraId="60E9D8A4" w14:textId="77777777" w:rsidR="00AC46C9" w:rsidRDefault="00AC46C9" w:rsidP="00AC46C9">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7CAC65B7" w14:textId="06290471" w:rsidR="00AC46C9" w:rsidRDefault="00AC46C9" w:rsidP="00AC46C9">
            <w:pPr>
              <w:rPr>
                <w:rFonts w:ascii="Wingdings" w:eastAsia="Wingdings" w:hAnsi="Wingdings" w:cs="Wingdings"/>
                <w:sz w:val="20"/>
                <w:szCs w:val="20"/>
              </w:rPr>
            </w:pPr>
            <w:r>
              <w:rPr>
                <w:rFonts w:ascii="Wingdings" w:eastAsia="Wingdings" w:hAnsi="Wingdings" w:cs="Wingdings"/>
                <w:sz w:val="20"/>
                <w:szCs w:val="20"/>
              </w:rPr>
              <w:t>o</w:t>
            </w:r>
            <w:r>
              <w:rPr>
                <w:rFonts w:ascii="Verdana" w:hAnsi="Verdana"/>
                <w:sz w:val="20"/>
                <w:szCs w:val="20"/>
              </w:rPr>
              <w:t>Nee</w:t>
            </w:r>
          </w:p>
        </w:tc>
      </w:tr>
      <w:tr w:rsidR="00AC46C9" w14:paraId="6B397D63" w14:textId="77777777" w:rsidTr="24318B84">
        <w:tc>
          <w:tcPr>
            <w:tcW w:w="704" w:type="dxa"/>
          </w:tcPr>
          <w:p w14:paraId="0D854E57" w14:textId="5FD443C5" w:rsidR="00AC46C9" w:rsidRDefault="17E4E772" w:rsidP="34F979AA">
            <w:pPr>
              <w:rPr>
                <w:rFonts w:eastAsiaTheme="minorEastAsia"/>
              </w:rPr>
            </w:pPr>
            <w:r w:rsidRPr="34F979AA">
              <w:rPr>
                <w:rFonts w:eastAsiaTheme="minorEastAsia"/>
              </w:rPr>
              <w:t>4.17</w:t>
            </w:r>
          </w:p>
        </w:tc>
        <w:tc>
          <w:tcPr>
            <w:tcW w:w="2688" w:type="dxa"/>
          </w:tcPr>
          <w:p w14:paraId="4E1B22BE" w14:textId="2C46B1E2" w:rsidR="00AC46C9" w:rsidRDefault="17E4E772" w:rsidP="34F979AA">
            <w:pPr>
              <w:rPr>
                <w:rFonts w:eastAsiaTheme="minorEastAsia"/>
                <w:color w:val="000000"/>
              </w:rPr>
            </w:pPr>
            <w:r w:rsidRPr="34F979AA">
              <w:rPr>
                <w:rFonts w:eastAsiaTheme="minorEastAsia"/>
                <w:color w:val="000000" w:themeColor="text1"/>
              </w:rPr>
              <w:t>Bewaartermijnen</w:t>
            </w:r>
          </w:p>
        </w:tc>
        <w:tc>
          <w:tcPr>
            <w:tcW w:w="4636" w:type="dxa"/>
          </w:tcPr>
          <w:p w14:paraId="0210A347" w14:textId="0D420349" w:rsidR="00AC46C9" w:rsidRDefault="17E4E772" w:rsidP="34F979AA">
            <w:pPr>
              <w:rPr>
                <w:rFonts w:eastAsiaTheme="minorEastAsia"/>
                <w:color w:val="000000"/>
              </w:rPr>
            </w:pPr>
            <w:r w:rsidRPr="34F979AA">
              <w:rPr>
                <w:rFonts w:eastAsiaTheme="minorEastAsia"/>
                <w:color w:val="000000" w:themeColor="text1"/>
              </w:rPr>
              <w:t>Gegevens die nodig zijn voor visitaties moet voor 7 jaar beschikbaar zijn in de applicatie (vb. beoordelingsdatum, studentnummer, opleiding))</w:t>
            </w:r>
            <w:r w:rsidRPr="34F979AA">
              <w:rPr>
                <w:rFonts w:eastAsiaTheme="minorEastAsia"/>
              </w:rPr>
              <w:t xml:space="preserve"> </w:t>
            </w:r>
            <w:r w:rsidRPr="34F979AA">
              <w:rPr>
                <w:rFonts w:eastAsiaTheme="minorEastAsia"/>
                <w:color w:val="000000" w:themeColor="text1"/>
              </w:rPr>
              <w:t>Aan elk record moet op een bepaald moment een bewaartermijn kunnen worden toegekend</w:t>
            </w:r>
          </w:p>
        </w:tc>
        <w:tc>
          <w:tcPr>
            <w:tcW w:w="1034" w:type="dxa"/>
          </w:tcPr>
          <w:p w14:paraId="29A3AD1F" w14:textId="77777777" w:rsidR="00F75685" w:rsidRDefault="00F75685" w:rsidP="00F75685">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53547C83" w14:textId="07355781" w:rsidR="00AC46C9" w:rsidRDefault="00F75685" w:rsidP="00F75685">
            <w:pPr>
              <w:rPr>
                <w:rFonts w:ascii="Wingdings" w:eastAsia="Wingdings" w:hAnsi="Wingdings" w:cs="Wingdings"/>
                <w:sz w:val="20"/>
                <w:szCs w:val="20"/>
              </w:rPr>
            </w:pPr>
            <w:r>
              <w:rPr>
                <w:rFonts w:ascii="Wingdings" w:eastAsia="Wingdings" w:hAnsi="Wingdings" w:cs="Wingdings"/>
                <w:sz w:val="20"/>
                <w:szCs w:val="20"/>
              </w:rPr>
              <w:t>o</w:t>
            </w:r>
            <w:r>
              <w:rPr>
                <w:rFonts w:ascii="Verdana" w:hAnsi="Verdana"/>
                <w:sz w:val="20"/>
                <w:szCs w:val="20"/>
              </w:rPr>
              <w:t>Nee</w:t>
            </w:r>
          </w:p>
        </w:tc>
      </w:tr>
    </w:tbl>
    <w:p w14:paraId="7E22AA4B" w14:textId="171E93E6" w:rsidR="0040506A" w:rsidRDefault="0040506A" w:rsidP="00D660FB">
      <w:pPr>
        <w:rPr>
          <w:rFonts w:ascii="Verdana" w:hAnsi="Verdana"/>
          <w:b/>
          <w:bCs/>
          <w:sz w:val="20"/>
          <w:szCs w:val="20"/>
        </w:rPr>
      </w:pPr>
    </w:p>
    <w:p w14:paraId="0B1CAC2F" w14:textId="77777777" w:rsidR="0040506A" w:rsidRDefault="0040506A">
      <w:pPr>
        <w:rPr>
          <w:rFonts w:ascii="Verdana" w:hAnsi="Verdana"/>
          <w:b/>
          <w:bCs/>
          <w:sz w:val="20"/>
          <w:szCs w:val="20"/>
        </w:rPr>
      </w:pPr>
      <w:r>
        <w:rPr>
          <w:rFonts w:ascii="Verdana" w:hAnsi="Verdana"/>
          <w:b/>
          <w:bCs/>
          <w:sz w:val="20"/>
          <w:szCs w:val="20"/>
        </w:rPr>
        <w:br w:type="page"/>
      </w:r>
    </w:p>
    <w:p w14:paraId="03EC30F3" w14:textId="29AF40AB" w:rsidR="000046CC" w:rsidRDefault="0040506A" w:rsidP="00D660FB">
      <w:pPr>
        <w:rPr>
          <w:rFonts w:ascii="Verdana" w:hAnsi="Verdana"/>
          <w:b/>
          <w:bCs/>
          <w:sz w:val="20"/>
          <w:szCs w:val="20"/>
        </w:rPr>
      </w:pPr>
      <w:r>
        <w:rPr>
          <w:rFonts w:ascii="Verdana" w:hAnsi="Verdana"/>
          <w:b/>
          <w:bCs/>
          <w:sz w:val="20"/>
          <w:szCs w:val="20"/>
        </w:rPr>
        <w:lastRenderedPageBreak/>
        <w:t>5. Algemeen</w:t>
      </w:r>
    </w:p>
    <w:tbl>
      <w:tblPr>
        <w:tblStyle w:val="Tabelraster"/>
        <w:tblW w:w="0" w:type="auto"/>
        <w:tblLook w:val="04A0" w:firstRow="1" w:lastRow="0" w:firstColumn="1" w:lastColumn="0" w:noHBand="0" w:noVBand="1"/>
      </w:tblPr>
      <w:tblGrid>
        <w:gridCol w:w="704"/>
        <w:gridCol w:w="2693"/>
        <w:gridCol w:w="4678"/>
        <w:gridCol w:w="987"/>
      </w:tblGrid>
      <w:tr w:rsidR="002E6A31" w14:paraId="7ABCE9F3" w14:textId="77777777" w:rsidTr="24318B84">
        <w:tc>
          <w:tcPr>
            <w:tcW w:w="704" w:type="dxa"/>
          </w:tcPr>
          <w:p w14:paraId="7F8EBB99" w14:textId="58D664E3" w:rsidR="002E6A31" w:rsidRDefault="25F2CDC0" w:rsidP="34F979AA">
            <w:pPr>
              <w:rPr>
                <w:rFonts w:eastAsiaTheme="minorEastAsia"/>
                <w:b/>
                <w:bCs/>
              </w:rPr>
            </w:pPr>
            <w:r w:rsidRPr="34F979AA">
              <w:rPr>
                <w:rFonts w:eastAsiaTheme="minorEastAsia"/>
                <w:b/>
                <w:bCs/>
              </w:rPr>
              <w:t>ID</w:t>
            </w:r>
          </w:p>
        </w:tc>
        <w:tc>
          <w:tcPr>
            <w:tcW w:w="2693" w:type="dxa"/>
          </w:tcPr>
          <w:p w14:paraId="21BFD598" w14:textId="33E94F9A" w:rsidR="002E6A31" w:rsidRDefault="25F2CDC0" w:rsidP="34F979AA">
            <w:pPr>
              <w:rPr>
                <w:rFonts w:eastAsiaTheme="minorEastAsia"/>
                <w:b/>
                <w:bCs/>
              </w:rPr>
            </w:pPr>
            <w:r w:rsidRPr="34F979AA">
              <w:rPr>
                <w:rFonts w:eastAsiaTheme="minorEastAsia"/>
                <w:b/>
                <w:bCs/>
              </w:rPr>
              <w:t>Onderwerp</w:t>
            </w:r>
          </w:p>
        </w:tc>
        <w:tc>
          <w:tcPr>
            <w:tcW w:w="4678" w:type="dxa"/>
          </w:tcPr>
          <w:p w14:paraId="5771E92E" w14:textId="189F9972" w:rsidR="002E6A31" w:rsidRDefault="25F2CDC0" w:rsidP="34F979AA">
            <w:pPr>
              <w:rPr>
                <w:rFonts w:eastAsiaTheme="minorEastAsia"/>
                <w:b/>
                <w:bCs/>
              </w:rPr>
            </w:pPr>
            <w:r w:rsidRPr="34F979AA">
              <w:rPr>
                <w:rFonts w:eastAsiaTheme="minorEastAsia"/>
                <w:b/>
                <w:bCs/>
              </w:rPr>
              <w:t>Beschrijving</w:t>
            </w:r>
          </w:p>
        </w:tc>
        <w:tc>
          <w:tcPr>
            <w:tcW w:w="987" w:type="dxa"/>
          </w:tcPr>
          <w:p w14:paraId="480B760F" w14:textId="3DCE5D5E" w:rsidR="002E6A31" w:rsidRDefault="25F2CDC0" w:rsidP="34F979AA">
            <w:pPr>
              <w:rPr>
                <w:rFonts w:eastAsiaTheme="minorEastAsia"/>
                <w:b/>
                <w:bCs/>
              </w:rPr>
            </w:pPr>
            <w:r w:rsidRPr="34F979AA">
              <w:rPr>
                <w:rFonts w:eastAsiaTheme="minorEastAsia"/>
                <w:b/>
                <w:bCs/>
              </w:rPr>
              <w:t>Ja/Nee</w:t>
            </w:r>
          </w:p>
        </w:tc>
      </w:tr>
      <w:tr w:rsidR="002E6A31" w14:paraId="4B1E76E8" w14:textId="77777777" w:rsidTr="24318B84">
        <w:tc>
          <w:tcPr>
            <w:tcW w:w="704" w:type="dxa"/>
          </w:tcPr>
          <w:p w14:paraId="3C67FA93" w14:textId="57B69EF3" w:rsidR="002E6A31" w:rsidRPr="002E6A31" w:rsidRDefault="25F2CDC0" w:rsidP="34F979AA">
            <w:pPr>
              <w:rPr>
                <w:rFonts w:eastAsiaTheme="minorEastAsia"/>
              </w:rPr>
            </w:pPr>
            <w:r w:rsidRPr="34F979AA">
              <w:rPr>
                <w:rFonts w:eastAsiaTheme="minorEastAsia"/>
              </w:rPr>
              <w:t>5.01</w:t>
            </w:r>
          </w:p>
        </w:tc>
        <w:tc>
          <w:tcPr>
            <w:tcW w:w="2693" w:type="dxa"/>
          </w:tcPr>
          <w:p w14:paraId="7C04B76F" w14:textId="721DBD5A" w:rsidR="002E6A31" w:rsidRDefault="3B65CF42" w:rsidP="34F979AA">
            <w:pPr>
              <w:rPr>
                <w:rFonts w:eastAsiaTheme="minorEastAsia"/>
                <w:b/>
                <w:bCs/>
              </w:rPr>
            </w:pPr>
            <w:r w:rsidRPr="34F979AA">
              <w:rPr>
                <w:rFonts w:eastAsiaTheme="minorEastAsia"/>
              </w:rPr>
              <w:t>Procesflow</w:t>
            </w:r>
          </w:p>
        </w:tc>
        <w:tc>
          <w:tcPr>
            <w:tcW w:w="4678" w:type="dxa"/>
          </w:tcPr>
          <w:p w14:paraId="5BFE1BF4" w14:textId="7B9585D5" w:rsidR="002E6A31" w:rsidRPr="002E6A31" w:rsidRDefault="48A8208B" w:rsidP="002E6A31">
            <w:pPr>
              <w:rPr>
                <w:rFonts w:ascii="Calibri" w:hAnsi="Calibri" w:cs="Calibri"/>
                <w:color w:val="000000"/>
              </w:rPr>
            </w:pPr>
            <w:r w:rsidRPr="602A12B9">
              <w:rPr>
                <w:rFonts w:ascii="Calibri" w:hAnsi="Calibri" w:cs="Calibri"/>
                <w:color w:val="000000" w:themeColor="text1"/>
              </w:rPr>
              <w:t>Er kan</w:t>
            </w:r>
            <w:r w:rsidR="5A025D94" w:rsidRPr="602A12B9">
              <w:rPr>
                <w:rFonts w:ascii="Calibri" w:hAnsi="Calibri" w:cs="Calibri"/>
                <w:color w:val="000000" w:themeColor="text1"/>
              </w:rPr>
              <w:t xml:space="preserve"> </w:t>
            </w:r>
            <w:r w:rsidR="0F8496B0" w:rsidRPr="602A12B9">
              <w:rPr>
                <w:rFonts w:ascii="Calibri" w:hAnsi="Calibri" w:cs="Calibri"/>
                <w:color w:val="000000" w:themeColor="text1"/>
              </w:rPr>
              <w:t>per student</w:t>
            </w:r>
            <w:r w:rsidR="7C42FC1A" w:rsidRPr="602A12B9">
              <w:rPr>
                <w:rFonts w:ascii="Calibri" w:hAnsi="Calibri" w:cs="Calibri"/>
                <w:color w:val="000000" w:themeColor="text1"/>
              </w:rPr>
              <w:t>,</w:t>
            </w:r>
            <w:r w:rsidR="0F8496B0" w:rsidRPr="602A12B9">
              <w:rPr>
                <w:rFonts w:ascii="Calibri" w:hAnsi="Calibri" w:cs="Calibri"/>
                <w:color w:val="000000" w:themeColor="text1"/>
              </w:rPr>
              <w:t xml:space="preserve"> per begeleider</w:t>
            </w:r>
            <w:r w:rsidR="7C42FC1A" w:rsidRPr="602A12B9">
              <w:rPr>
                <w:rFonts w:ascii="Calibri" w:hAnsi="Calibri" w:cs="Calibri"/>
                <w:color w:val="000000" w:themeColor="text1"/>
              </w:rPr>
              <w:t xml:space="preserve">, en </w:t>
            </w:r>
            <w:r w:rsidR="0CE461B2" w:rsidRPr="602A12B9">
              <w:rPr>
                <w:rFonts w:ascii="Calibri" w:hAnsi="Calibri" w:cs="Calibri"/>
                <w:color w:val="000000" w:themeColor="text1"/>
              </w:rPr>
              <w:t xml:space="preserve">per </w:t>
            </w:r>
            <w:r w:rsidR="73E4A185" w:rsidRPr="602A12B9">
              <w:rPr>
                <w:rFonts w:ascii="Calibri" w:hAnsi="Calibri" w:cs="Calibri"/>
                <w:color w:val="000000" w:themeColor="text1"/>
              </w:rPr>
              <w:t>coördinator</w:t>
            </w:r>
            <w:r w:rsidR="0F8496B0" w:rsidRPr="602A12B9">
              <w:rPr>
                <w:rFonts w:ascii="Calibri" w:hAnsi="Calibri" w:cs="Calibri"/>
                <w:color w:val="000000" w:themeColor="text1"/>
              </w:rPr>
              <w:t xml:space="preserve"> een overzicht bekeken worden van de workflow</w:t>
            </w:r>
            <w:r w:rsidR="0D73453F" w:rsidRPr="602A12B9">
              <w:rPr>
                <w:rFonts w:ascii="Calibri" w:hAnsi="Calibri" w:cs="Calibri"/>
                <w:color w:val="000000" w:themeColor="text1"/>
              </w:rPr>
              <w:t xml:space="preserve"> in een dashboard</w:t>
            </w:r>
            <w:r w:rsidR="0F8496B0" w:rsidRPr="602A12B9">
              <w:rPr>
                <w:rFonts w:ascii="Calibri" w:hAnsi="Calibri" w:cs="Calibri"/>
                <w:color w:val="000000" w:themeColor="text1"/>
              </w:rPr>
              <w:t xml:space="preserve">: welke stappen zijn afgerond en welke stappen moeten nog genomen worden. </w:t>
            </w:r>
          </w:p>
        </w:tc>
        <w:tc>
          <w:tcPr>
            <w:tcW w:w="987" w:type="dxa"/>
          </w:tcPr>
          <w:p w14:paraId="47E5D851"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3E833895" w14:textId="57A87FAE" w:rsidR="002E6A31" w:rsidRDefault="00C819B6" w:rsidP="00C819B6">
            <w:pPr>
              <w:rPr>
                <w:rFonts w:ascii="Verdana" w:hAnsi="Verdana"/>
                <w:b/>
                <w:bCs/>
                <w:sz w:val="20"/>
                <w:szCs w:val="20"/>
              </w:rPr>
            </w:pPr>
            <w:r>
              <w:rPr>
                <w:rFonts w:ascii="Wingdings" w:eastAsia="Wingdings" w:hAnsi="Wingdings" w:cs="Wingdings"/>
                <w:sz w:val="20"/>
                <w:szCs w:val="20"/>
              </w:rPr>
              <w:t>o</w:t>
            </w:r>
            <w:r>
              <w:rPr>
                <w:rFonts w:ascii="Verdana" w:hAnsi="Verdana"/>
                <w:sz w:val="20"/>
                <w:szCs w:val="20"/>
              </w:rPr>
              <w:t>Nee</w:t>
            </w:r>
          </w:p>
        </w:tc>
      </w:tr>
      <w:tr w:rsidR="002E6A31" w14:paraId="01459368" w14:textId="77777777" w:rsidTr="24318B84">
        <w:tc>
          <w:tcPr>
            <w:tcW w:w="704" w:type="dxa"/>
          </w:tcPr>
          <w:p w14:paraId="6AC486C2" w14:textId="2ACF6875" w:rsidR="002E6A31" w:rsidRPr="002E6A31" w:rsidRDefault="25F2CDC0" w:rsidP="34F979AA">
            <w:pPr>
              <w:rPr>
                <w:rFonts w:eastAsiaTheme="minorEastAsia"/>
              </w:rPr>
            </w:pPr>
            <w:r w:rsidRPr="34F979AA">
              <w:rPr>
                <w:rFonts w:eastAsiaTheme="minorEastAsia"/>
              </w:rPr>
              <w:t>5.02</w:t>
            </w:r>
          </w:p>
        </w:tc>
        <w:tc>
          <w:tcPr>
            <w:tcW w:w="2693" w:type="dxa"/>
          </w:tcPr>
          <w:p w14:paraId="1072B093" w14:textId="14EF0C54" w:rsidR="002E6A31" w:rsidRPr="002E6A31" w:rsidRDefault="25F2CDC0" w:rsidP="34F979AA">
            <w:pPr>
              <w:rPr>
                <w:rFonts w:eastAsiaTheme="minorEastAsia"/>
              </w:rPr>
            </w:pPr>
            <w:r w:rsidRPr="34F979AA">
              <w:rPr>
                <w:rFonts w:eastAsiaTheme="minorEastAsia"/>
              </w:rPr>
              <w:t>Procesflow</w:t>
            </w:r>
          </w:p>
        </w:tc>
        <w:tc>
          <w:tcPr>
            <w:tcW w:w="4678" w:type="dxa"/>
          </w:tcPr>
          <w:p w14:paraId="1AECA0B1" w14:textId="35DD19FA" w:rsidR="002E6A31" w:rsidRPr="002E6A31" w:rsidRDefault="002E6A31" w:rsidP="002E6A31">
            <w:pPr>
              <w:rPr>
                <w:rFonts w:ascii="Calibri" w:hAnsi="Calibri" w:cs="Calibri"/>
                <w:color w:val="000000"/>
              </w:rPr>
            </w:pPr>
            <w:r>
              <w:rPr>
                <w:rFonts w:ascii="Calibri" w:hAnsi="Calibri" w:cs="Calibri"/>
                <w:color w:val="000000"/>
              </w:rPr>
              <w:t xml:space="preserve">Het is mogelijk om stappen in het proces aan of uit te zetten om meerdere procesvarianten te ondersteunen. </w:t>
            </w:r>
          </w:p>
        </w:tc>
        <w:tc>
          <w:tcPr>
            <w:tcW w:w="987" w:type="dxa"/>
          </w:tcPr>
          <w:p w14:paraId="76371165"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02DD5D01" w14:textId="39A35211" w:rsidR="002E6A31" w:rsidRPr="002E6A31"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2E6A31" w14:paraId="40CEAF82" w14:textId="77777777" w:rsidTr="24318B84">
        <w:tc>
          <w:tcPr>
            <w:tcW w:w="704" w:type="dxa"/>
          </w:tcPr>
          <w:p w14:paraId="6534BE6B" w14:textId="6C171B72" w:rsidR="002E6A31" w:rsidRPr="002E6A31" w:rsidRDefault="25F2CDC0" w:rsidP="34F979AA">
            <w:pPr>
              <w:rPr>
                <w:rFonts w:eastAsiaTheme="minorEastAsia"/>
              </w:rPr>
            </w:pPr>
            <w:r w:rsidRPr="34F979AA">
              <w:rPr>
                <w:rFonts w:eastAsiaTheme="minorEastAsia"/>
              </w:rPr>
              <w:t>5.03</w:t>
            </w:r>
          </w:p>
        </w:tc>
        <w:tc>
          <w:tcPr>
            <w:tcW w:w="2693" w:type="dxa"/>
          </w:tcPr>
          <w:p w14:paraId="337A0434" w14:textId="7727DEC4" w:rsidR="002E6A31" w:rsidRPr="002E6A31" w:rsidRDefault="25F2CDC0" w:rsidP="34F979AA">
            <w:pPr>
              <w:rPr>
                <w:rFonts w:eastAsiaTheme="minorEastAsia"/>
              </w:rPr>
            </w:pPr>
            <w:r w:rsidRPr="34F979AA">
              <w:rPr>
                <w:rFonts w:eastAsiaTheme="minorEastAsia"/>
              </w:rPr>
              <w:t>Procesflow</w:t>
            </w:r>
          </w:p>
        </w:tc>
        <w:tc>
          <w:tcPr>
            <w:tcW w:w="4678" w:type="dxa"/>
          </w:tcPr>
          <w:p w14:paraId="6B0016DB" w14:textId="3210FB3F" w:rsidR="002E6A31" w:rsidRPr="002E6A31" w:rsidRDefault="002E6A31" w:rsidP="002E6A31">
            <w:pPr>
              <w:rPr>
                <w:rFonts w:ascii="Calibri" w:hAnsi="Calibri" w:cs="Calibri"/>
                <w:color w:val="000000"/>
              </w:rPr>
            </w:pPr>
            <w:r>
              <w:rPr>
                <w:rFonts w:ascii="Calibri" w:hAnsi="Calibri" w:cs="Calibri"/>
                <w:color w:val="000000"/>
              </w:rPr>
              <w:t>Het is mogelijk om afgeronde processtappen te heropenen, zodat ze opnieuw doorlopen kunnen worden zonder dat eerder ingevulde gegevens en aangeleverde documenten verloren gaan.</w:t>
            </w:r>
          </w:p>
        </w:tc>
        <w:tc>
          <w:tcPr>
            <w:tcW w:w="987" w:type="dxa"/>
          </w:tcPr>
          <w:p w14:paraId="4990321D"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7D79B2D6" w14:textId="3BDF5781" w:rsidR="002E6A31" w:rsidRPr="002E6A31"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002E6A31" w14:paraId="739320F1" w14:textId="77777777" w:rsidTr="24318B84">
        <w:tc>
          <w:tcPr>
            <w:tcW w:w="704" w:type="dxa"/>
          </w:tcPr>
          <w:p w14:paraId="542FDA21" w14:textId="3E7ED5E4" w:rsidR="002E6A31" w:rsidRPr="002E6A31" w:rsidRDefault="25F2CDC0" w:rsidP="34F979AA">
            <w:pPr>
              <w:rPr>
                <w:rFonts w:eastAsiaTheme="minorEastAsia"/>
              </w:rPr>
            </w:pPr>
            <w:r w:rsidRPr="34F979AA">
              <w:rPr>
                <w:rFonts w:eastAsiaTheme="minorEastAsia"/>
              </w:rPr>
              <w:t>5.04</w:t>
            </w:r>
          </w:p>
        </w:tc>
        <w:tc>
          <w:tcPr>
            <w:tcW w:w="2693" w:type="dxa"/>
          </w:tcPr>
          <w:p w14:paraId="4ACFFDE7" w14:textId="4EC62C98" w:rsidR="002E6A31" w:rsidRPr="002E6A31" w:rsidRDefault="25F2CDC0" w:rsidP="34F979AA">
            <w:pPr>
              <w:rPr>
                <w:rFonts w:eastAsiaTheme="minorEastAsia"/>
              </w:rPr>
            </w:pPr>
            <w:r w:rsidRPr="34F979AA">
              <w:rPr>
                <w:rFonts w:eastAsiaTheme="minorEastAsia"/>
              </w:rPr>
              <w:t>Procesflow</w:t>
            </w:r>
          </w:p>
        </w:tc>
        <w:tc>
          <w:tcPr>
            <w:tcW w:w="4678" w:type="dxa"/>
          </w:tcPr>
          <w:p w14:paraId="284C5F8F" w14:textId="1781307B" w:rsidR="002E6A31" w:rsidRPr="002E6A31" w:rsidRDefault="002E6A31" w:rsidP="002E6A31">
            <w:pPr>
              <w:rPr>
                <w:rFonts w:ascii="Calibri" w:hAnsi="Calibri" w:cs="Calibri"/>
                <w:color w:val="000000"/>
              </w:rPr>
            </w:pPr>
            <w:r>
              <w:rPr>
                <w:rFonts w:ascii="Calibri" w:hAnsi="Calibri" w:cs="Calibri"/>
                <w:color w:val="000000"/>
              </w:rPr>
              <w:t xml:space="preserve">Het is mogelijk om afhankelijk van het resultaat van een processtap te bepalen wat de volgende stap wordt. </w:t>
            </w:r>
          </w:p>
        </w:tc>
        <w:tc>
          <w:tcPr>
            <w:tcW w:w="987" w:type="dxa"/>
          </w:tcPr>
          <w:p w14:paraId="022CC8F5" w14:textId="77777777" w:rsidR="00C819B6"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Ja</w:t>
            </w:r>
          </w:p>
          <w:p w14:paraId="14FAC638" w14:textId="0B26115C" w:rsidR="002E6A31" w:rsidRPr="002E6A31" w:rsidRDefault="00C819B6" w:rsidP="00C819B6">
            <w:pPr>
              <w:rPr>
                <w:rFonts w:ascii="Verdana" w:hAnsi="Verdana"/>
                <w:sz w:val="20"/>
                <w:szCs w:val="20"/>
              </w:rPr>
            </w:pPr>
            <w:r>
              <w:rPr>
                <w:rFonts w:ascii="Wingdings" w:eastAsia="Wingdings" w:hAnsi="Wingdings" w:cs="Wingdings"/>
                <w:sz w:val="20"/>
                <w:szCs w:val="20"/>
              </w:rPr>
              <w:t>o</w:t>
            </w:r>
            <w:r>
              <w:rPr>
                <w:rFonts w:ascii="Verdana" w:hAnsi="Verdana"/>
                <w:sz w:val="20"/>
                <w:szCs w:val="20"/>
              </w:rPr>
              <w:t>Nee</w:t>
            </w:r>
          </w:p>
        </w:tc>
      </w:tr>
      <w:tr w:rsidR="24318B84" w14:paraId="1814E4A1" w14:textId="77777777" w:rsidTr="24318B84">
        <w:tc>
          <w:tcPr>
            <w:tcW w:w="704" w:type="dxa"/>
          </w:tcPr>
          <w:p w14:paraId="0E0A6E05" w14:textId="73AA130F" w:rsidR="11F0FE09" w:rsidRDefault="11F0FE09" w:rsidP="24318B84">
            <w:pPr>
              <w:rPr>
                <w:rFonts w:eastAsiaTheme="minorEastAsia"/>
              </w:rPr>
            </w:pPr>
            <w:r w:rsidRPr="24318B84">
              <w:rPr>
                <w:rFonts w:eastAsiaTheme="minorEastAsia"/>
              </w:rPr>
              <w:t>5.05</w:t>
            </w:r>
          </w:p>
        </w:tc>
        <w:tc>
          <w:tcPr>
            <w:tcW w:w="2693" w:type="dxa"/>
          </w:tcPr>
          <w:p w14:paraId="617CF8FB" w14:textId="3CF3F561" w:rsidR="11F0FE09" w:rsidRDefault="11F0FE09" w:rsidP="24318B84">
            <w:pPr>
              <w:rPr>
                <w:rFonts w:eastAsiaTheme="minorEastAsia"/>
              </w:rPr>
            </w:pPr>
            <w:r w:rsidRPr="24318B84">
              <w:rPr>
                <w:rFonts w:eastAsiaTheme="minorEastAsia"/>
              </w:rPr>
              <w:t>Gebruiksvriendelijkheid</w:t>
            </w:r>
          </w:p>
        </w:tc>
        <w:tc>
          <w:tcPr>
            <w:tcW w:w="4678" w:type="dxa"/>
          </w:tcPr>
          <w:p w14:paraId="2AF2B684" w14:textId="15D35CFA" w:rsidR="11F0FE09" w:rsidRDefault="11F0FE09" w:rsidP="24318B84">
            <w:pPr>
              <w:rPr>
                <w:rFonts w:ascii="Calibri" w:hAnsi="Calibri" w:cs="Calibri"/>
                <w:color w:val="000000" w:themeColor="text1"/>
              </w:rPr>
            </w:pPr>
            <w:r w:rsidRPr="24318B84">
              <w:rPr>
                <w:rFonts w:ascii="Calibri" w:hAnsi="Calibri" w:cs="Calibri"/>
                <w:color w:val="000000" w:themeColor="text1"/>
              </w:rPr>
              <w:t>Bij actievelden kunnen instructies toegevoegd worden, bijvoorbeeld doormiddel van een informatie icoontje</w:t>
            </w:r>
          </w:p>
        </w:tc>
        <w:tc>
          <w:tcPr>
            <w:tcW w:w="987" w:type="dxa"/>
          </w:tcPr>
          <w:p w14:paraId="364DFA02" w14:textId="77777777" w:rsidR="11F0FE09" w:rsidRDefault="11F0FE09" w:rsidP="24318B84">
            <w:pPr>
              <w:rPr>
                <w:rFonts w:ascii="Verdana" w:hAnsi="Verdana"/>
                <w:sz w:val="20"/>
                <w:szCs w:val="20"/>
              </w:rPr>
            </w:pPr>
            <w:r w:rsidRPr="24318B84">
              <w:rPr>
                <w:rFonts w:ascii="Wingdings" w:eastAsia="Wingdings" w:hAnsi="Wingdings" w:cs="Wingdings"/>
                <w:sz w:val="20"/>
                <w:szCs w:val="20"/>
              </w:rPr>
              <w:t>o</w:t>
            </w:r>
            <w:r w:rsidRPr="24318B84">
              <w:rPr>
                <w:rFonts w:ascii="Verdana" w:hAnsi="Verdana"/>
                <w:sz w:val="20"/>
                <w:szCs w:val="20"/>
              </w:rPr>
              <w:t>Ja</w:t>
            </w:r>
          </w:p>
          <w:p w14:paraId="22AD3FFA" w14:textId="0B26115C" w:rsidR="11F0FE09" w:rsidRDefault="11F0FE09" w:rsidP="24318B84">
            <w:pPr>
              <w:rPr>
                <w:rFonts w:ascii="Verdana" w:hAnsi="Verdana"/>
                <w:sz w:val="20"/>
                <w:szCs w:val="20"/>
              </w:rPr>
            </w:pPr>
            <w:r w:rsidRPr="24318B84">
              <w:rPr>
                <w:rFonts w:ascii="Wingdings" w:eastAsia="Wingdings" w:hAnsi="Wingdings" w:cs="Wingdings"/>
                <w:sz w:val="20"/>
                <w:szCs w:val="20"/>
              </w:rPr>
              <w:t>o</w:t>
            </w:r>
            <w:r w:rsidRPr="24318B84">
              <w:rPr>
                <w:rFonts w:ascii="Verdana" w:hAnsi="Verdana"/>
                <w:sz w:val="20"/>
                <w:szCs w:val="20"/>
              </w:rPr>
              <w:t>Nee</w:t>
            </w:r>
          </w:p>
          <w:p w14:paraId="6FAD8D6D" w14:textId="1C3BAA9C" w:rsidR="24318B84" w:rsidRDefault="24318B84" w:rsidP="24318B84">
            <w:pPr>
              <w:rPr>
                <w:rFonts w:ascii="Wingdings" w:eastAsia="Wingdings" w:hAnsi="Wingdings" w:cs="Wingdings"/>
                <w:sz w:val="20"/>
                <w:szCs w:val="20"/>
              </w:rPr>
            </w:pPr>
          </w:p>
        </w:tc>
      </w:tr>
    </w:tbl>
    <w:p w14:paraId="4350971E" w14:textId="395F6FFB" w:rsidR="002E6A31" w:rsidRDefault="002E6A31" w:rsidP="00D660FB">
      <w:pPr>
        <w:rPr>
          <w:rFonts w:ascii="Verdana" w:hAnsi="Verdana"/>
          <w:b/>
          <w:bCs/>
          <w:sz w:val="20"/>
          <w:szCs w:val="20"/>
        </w:rPr>
      </w:pPr>
    </w:p>
    <w:p w14:paraId="1D57B532" w14:textId="48CEFDCE" w:rsidR="009E3B9A" w:rsidRDefault="009E3B9A" w:rsidP="00D660FB">
      <w:pPr>
        <w:rPr>
          <w:rFonts w:ascii="Verdana" w:hAnsi="Verdana"/>
          <w:b/>
          <w:bCs/>
          <w:sz w:val="20"/>
          <w:szCs w:val="20"/>
        </w:rPr>
      </w:pPr>
    </w:p>
    <w:tbl>
      <w:tblPr>
        <w:tblStyle w:val="Tabelraster"/>
        <w:tblW w:w="0" w:type="auto"/>
        <w:tblLook w:val="04A0" w:firstRow="1" w:lastRow="0" w:firstColumn="1" w:lastColumn="0" w:noHBand="0" w:noVBand="1"/>
      </w:tblPr>
      <w:tblGrid>
        <w:gridCol w:w="3020"/>
        <w:gridCol w:w="3021"/>
        <w:gridCol w:w="3021"/>
      </w:tblGrid>
      <w:tr w:rsidR="009E3B9A" w14:paraId="7C2515F0" w14:textId="77777777" w:rsidTr="34F979AA">
        <w:tc>
          <w:tcPr>
            <w:tcW w:w="9062" w:type="dxa"/>
            <w:gridSpan w:val="3"/>
          </w:tcPr>
          <w:p w14:paraId="19DA3531" w14:textId="77777777" w:rsidR="009E3B9A" w:rsidRDefault="0A58AE85" w:rsidP="34F979AA">
            <w:pPr>
              <w:rPr>
                <w:rFonts w:eastAsiaTheme="minorEastAsia"/>
                <w:b/>
                <w:bCs/>
              </w:rPr>
            </w:pPr>
            <w:r w:rsidRPr="34F979AA">
              <w:rPr>
                <w:rFonts w:eastAsiaTheme="minorEastAsia"/>
                <w:b/>
                <w:bCs/>
              </w:rPr>
              <w:t>Minimumeisen: Algemene voorwaarden en conceptovereenkomst</w:t>
            </w:r>
          </w:p>
          <w:p w14:paraId="7B761589" w14:textId="35410143" w:rsidR="009E3B9A" w:rsidRPr="009E3B9A" w:rsidRDefault="0A58AE85" w:rsidP="34F979AA">
            <w:pPr>
              <w:rPr>
                <w:rFonts w:eastAsiaTheme="minorEastAsia"/>
              </w:rPr>
            </w:pPr>
            <w:r w:rsidRPr="34F979AA">
              <w:rPr>
                <w:rFonts w:eastAsiaTheme="minorEastAsia"/>
              </w:rPr>
              <w:t>Blijkens het indienen van een offerte geeft Inschrijver aan akkoord te gaan met het gestelde in de conceptovereenkomst, de wijzigingen daarop (de Nota’s van Inlichtingen) en de Algemene voorwaarden en de verwerkersovereenkomst. Indien aan het voorgaande niet wordt voldaan vindt uitsluiting van de aanbesteding plaats.</w:t>
            </w:r>
          </w:p>
        </w:tc>
      </w:tr>
      <w:tr w:rsidR="009E3B9A" w14:paraId="3FC3FB5A" w14:textId="77777777" w:rsidTr="34F979AA">
        <w:tc>
          <w:tcPr>
            <w:tcW w:w="3020" w:type="dxa"/>
          </w:tcPr>
          <w:p w14:paraId="35C78B0E" w14:textId="4B221723" w:rsidR="009E3B9A" w:rsidRDefault="0A58AE85" w:rsidP="34F979AA">
            <w:pPr>
              <w:rPr>
                <w:rFonts w:eastAsiaTheme="minorEastAsia"/>
                <w:b/>
                <w:bCs/>
              </w:rPr>
            </w:pPr>
            <w:r w:rsidRPr="34F979AA">
              <w:rPr>
                <w:rFonts w:eastAsiaTheme="minorEastAsia"/>
                <w:b/>
                <w:bCs/>
              </w:rPr>
              <w:t>Concept overeenkomst</w:t>
            </w:r>
          </w:p>
        </w:tc>
        <w:tc>
          <w:tcPr>
            <w:tcW w:w="3021" w:type="dxa"/>
          </w:tcPr>
          <w:p w14:paraId="432E5D18" w14:textId="2A64C32D" w:rsidR="009E3B9A" w:rsidRPr="009E3B9A" w:rsidRDefault="0A58AE85" w:rsidP="34F979AA">
            <w:pPr>
              <w:jc w:val="center"/>
              <w:rPr>
                <w:rFonts w:eastAsiaTheme="minorEastAsia"/>
                <w:color w:val="0070C0"/>
              </w:rPr>
            </w:pPr>
            <w:r w:rsidRPr="34F979AA">
              <w:rPr>
                <w:rFonts w:eastAsiaTheme="minorEastAsia"/>
                <w:color w:val="0070C0"/>
              </w:rPr>
              <w:t>Ja/nee</w:t>
            </w:r>
          </w:p>
        </w:tc>
        <w:tc>
          <w:tcPr>
            <w:tcW w:w="3021" w:type="dxa"/>
          </w:tcPr>
          <w:p w14:paraId="64B646B8" w14:textId="77777777" w:rsidR="009E3B9A" w:rsidRDefault="009E3B9A" w:rsidP="34F979AA">
            <w:pPr>
              <w:rPr>
                <w:rFonts w:eastAsiaTheme="minorEastAsia"/>
                <w:b/>
                <w:bCs/>
              </w:rPr>
            </w:pPr>
          </w:p>
        </w:tc>
      </w:tr>
      <w:tr w:rsidR="009E3B9A" w14:paraId="5B850D73" w14:textId="77777777" w:rsidTr="34F979AA">
        <w:tc>
          <w:tcPr>
            <w:tcW w:w="3020" w:type="dxa"/>
          </w:tcPr>
          <w:p w14:paraId="5C8E84DC" w14:textId="6CC0CC49" w:rsidR="009E3B9A" w:rsidRDefault="0A58AE85" w:rsidP="34F979AA">
            <w:pPr>
              <w:rPr>
                <w:rFonts w:eastAsiaTheme="minorEastAsia"/>
                <w:b/>
                <w:bCs/>
              </w:rPr>
            </w:pPr>
            <w:r w:rsidRPr="34F979AA">
              <w:rPr>
                <w:rFonts w:eastAsiaTheme="minorEastAsia"/>
                <w:b/>
                <w:bCs/>
              </w:rPr>
              <w:t>Minimumeisen SLA</w:t>
            </w:r>
          </w:p>
        </w:tc>
        <w:tc>
          <w:tcPr>
            <w:tcW w:w="3021" w:type="dxa"/>
          </w:tcPr>
          <w:p w14:paraId="628BCB9B" w14:textId="11A65C0D" w:rsidR="009E3B9A" w:rsidRPr="009E3B9A" w:rsidRDefault="0A58AE85" w:rsidP="34F979AA">
            <w:pPr>
              <w:jc w:val="center"/>
              <w:rPr>
                <w:rFonts w:eastAsiaTheme="minorEastAsia"/>
                <w:color w:val="0070C0"/>
              </w:rPr>
            </w:pPr>
            <w:r w:rsidRPr="34F979AA">
              <w:rPr>
                <w:rFonts w:eastAsiaTheme="minorEastAsia"/>
                <w:color w:val="0070C0"/>
              </w:rPr>
              <w:t>Ja/nee</w:t>
            </w:r>
          </w:p>
        </w:tc>
        <w:tc>
          <w:tcPr>
            <w:tcW w:w="3021" w:type="dxa"/>
          </w:tcPr>
          <w:p w14:paraId="280ED16D" w14:textId="77777777" w:rsidR="009E3B9A" w:rsidRDefault="009E3B9A" w:rsidP="34F979AA">
            <w:pPr>
              <w:rPr>
                <w:rFonts w:eastAsiaTheme="minorEastAsia"/>
                <w:b/>
                <w:bCs/>
              </w:rPr>
            </w:pPr>
          </w:p>
        </w:tc>
      </w:tr>
      <w:tr w:rsidR="009E3B9A" w14:paraId="7EC95455" w14:textId="77777777" w:rsidTr="34F979AA">
        <w:tc>
          <w:tcPr>
            <w:tcW w:w="3020" w:type="dxa"/>
          </w:tcPr>
          <w:p w14:paraId="1A61E03A" w14:textId="22A4809D" w:rsidR="009E3B9A" w:rsidRDefault="0A58AE85" w:rsidP="34F979AA">
            <w:pPr>
              <w:rPr>
                <w:rFonts w:eastAsiaTheme="minorEastAsia"/>
                <w:b/>
                <w:bCs/>
              </w:rPr>
            </w:pPr>
            <w:proofErr w:type="spellStart"/>
            <w:r w:rsidRPr="34F979AA">
              <w:rPr>
                <w:rFonts w:eastAsiaTheme="minorEastAsia"/>
                <w:b/>
                <w:bCs/>
              </w:rPr>
              <w:t>Arbit</w:t>
            </w:r>
            <w:proofErr w:type="spellEnd"/>
            <w:r w:rsidRPr="34F979AA">
              <w:rPr>
                <w:rFonts w:eastAsiaTheme="minorEastAsia"/>
                <w:b/>
                <w:bCs/>
              </w:rPr>
              <w:t xml:space="preserve"> 2018</w:t>
            </w:r>
          </w:p>
        </w:tc>
        <w:tc>
          <w:tcPr>
            <w:tcW w:w="3021" w:type="dxa"/>
          </w:tcPr>
          <w:p w14:paraId="37E3D6AE" w14:textId="702BAA14" w:rsidR="009E3B9A" w:rsidRPr="009E3B9A" w:rsidRDefault="0A58AE85" w:rsidP="34F979AA">
            <w:pPr>
              <w:jc w:val="center"/>
              <w:rPr>
                <w:rFonts w:eastAsiaTheme="minorEastAsia"/>
                <w:color w:val="0070C0"/>
              </w:rPr>
            </w:pPr>
            <w:r w:rsidRPr="34F979AA">
              <w:rPr>
                <w:rFonts w:eastAsiaTheme="minorEastAsia"/>
                <w:color w:val="0070C0"/>
              </w:rPr>
              <w:t>Ja/nee</w:t>
            </w:r>
          </w:p>
        </w:tc>
        <w:tc>
          <w:tcPr>
            <w:tcW w:w="3021" w:type="dxa"/>
          </w:tcPr>
          <w:p w14:paraId="3AAFA13C" w14:textId="77777777" w:rsidR="009E3B9A" w:rsidRDefault="009E3B9A" w:rsidP="34F979AA">
            <w:pPr>
              <w:rPr>
                <w:rFonts w:eastAsiaTheme="minorEastAsia"/>
                <w:b/>
                <w:bCs/>
              </w:rPr>
            </w:pPr>
          </w:p>
        </w:tc>
      </w:tr>
      <w:tr w:rsidR="009E3B9A" w14:paraId="13A97315" w14:textId="77777777" w:rsidTr="34F979AA">
        <w:tc>
          <w:tcPr>
            <w:tcW w:w="3020" w:type="dxa"/>
          </w:tcPr>
          <w:p w14:paraId="0CB54368" w14:textId="04160C06" w:rsidR="009E3B9A" w:rsidRDefault="0A58AE85" w:rsidP="34F979AA">
            <w:pPr>
              <w:rPr>
                <w:rFonts w:eastAsiaTheme="minorEastAsia"/>
                <w:b/>
                <w:bCs/>
              </w:rPr>
            </w:pPr>
            <w:r w:rsidRPr="34F979AA">
              <w:rPr>
                <w:rFonts w:eastAsiaTheme="minorEastAsia"/>
                <w:b/>
                <w:bCs/>
              </w:rPr>
              <w:t>Verwerkersovereenkomst</w:t>
            </w:r>
          </w:p>
        </w:tc>
        <w:tc>
          <w:tcPr>
            <w:tcW w:w="3021" w:type="dxa"/>
          </w:tcPr>
          <w:p w14:paraId="20E7B072" w14:textId="5B008595" w:rsidR="009E3B9A" w:rsidRPr="009E3B9A" w:rsidRDefault="0A58AE85" w:rsidP="34F979AA">
            <w:pPr>
              <w:jc w:val="center"/>
              <w:rPr>
                <w:rFonts w:eastAsiaTheme="minorEastAsia"/>
                <w:color w:val="0070C0"/>
              </w:rPr>
            </w:pPr>
            <w:r w:rsidRPr="34F979AA">
              <w:rPr>
                <w:rFonts w:eastAsiaTheme="minorEastAsia"/>
                <w:color w:val="0070C0"/>
              </w:rPr>
              <w:t>Ja/nee</w:t>
            </w:r>
          </w:p>
        </w:tc>
        <w:tc>
          <w:tcPr>
            <w:tcW w:w="3021" w:type="dxa"/>
          </w:tcPr>
          <w:p w14:paraId="7368B9B6" w14:textId="77777777" w:rsidR="009E3B9A" w:rsidRDefault="009E3B9A" w:rsidP="34F979AA">
            <w:pPr>
              <w:rPr>
                <w:rFonts w:eastAsiaTheme="minorEastAsia"/>
                <w:b/>
                <w:bCs/>
              </w:rPr>
            </w:pPr>
          </w:p>
        </w:tc>
      </w:tr>
    </w:tbl>
    <w:p w14:paraId="47EB9BFB" w14:textId="06C1DC7C" w:rsidR="009E3B9A" w:rsidRDefault="009E3B9A" w:rsidP="00D660FB">
      <w:pPr>
        <w:rPr>
          <w:rFonts w:ascii="Verdana" w:hAnsi="Verdana"/>
          <w:b/>
          <w:bCs/>
          <w:sz w:val="20"/>
          <w:szCs w:val="20"/>
        </w:rPr>
      </w:pPr>
    </w:p>
    <w:p w14:paraId="563442AF" w14:textId="2DEF11E9" w:rsidR="009E3B9A" w:rsidRDefault="009E3B9A" w:rsidP="00D660FB">
      <w:pPr>
        <w:rPr>
          <w:rFonts w:ascii="Verdana" w:hAnsi="Verdana"/>
          <w:b/>
          <w:bCs/>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694"/>
        <w:gridCol w:w="3538"/>
      </w:tblGrid>
      <w:tr w:rsidR="009E3B9A" w14:paraId="2EBF68C5" w14:textId="77777777" w:rsidTr="34F979AA">
        <w:tc>
          <w:tcPr>
            <w:tcW w:w="2830" w:type="dxa"/>
          </w:tcPr>
          <w:p w14:paraId="25EBD17B" w14:textId="21E4D420" w:rsidR="009E3B9A" w:rsidRPr="009E3B9A" w:rsidRDefault="0A58AE85" w:rsidP="34F979AA">
            <w:pPr>
              <w:rPr>
                <w:rFonts w:eastAsiaTheme="minorEastAsia"/>
              </w:rPr>
            </w:pPr>
            <w:r w:rsidRPr="34F979AA">
              <w:rPr>
                <w:rFonts w:eastAsiaTheme="minorEastAsia"/>
              </w:rPr>
              <w:t>Datum:</w:t>
            </w:r>
          </w:p>
        </w:tc>
        <w:tc>
          <w:tcPr>
            <w:tcW w:w="2694" w:type="dxa"/>
          </w:tcPr>
          <w:p w14:paraId="62D010BB" w14:textId="77777777" w:rsidR="009E3B9A" w:rsidRDefault="009E3B9A" w:rsidP="34F979AA">
            <w:pPr>
              <w:rPr>
                <w:rFonts w:eastAsiaTheme="minorEastAsia"/>
                <w:b/>
                <w:bCs/>
              </w:rPr>
            </w:pPr>
          </w:p>
        </w:tc>
        <w:tc>
          <w:tcPr>
            <w:tcW w:w="3538" w:type="dxa"/>
          </w:tcPr>
          <w:p w14:paraId="631EC6D9" w14:textId="2FAE0932" w:rsidR="009E3B9A" w:rsidRPr="009E3B9A" w:rsidRDefault="0A58AE85" w:rsidP="34F979AA">
            <w:pPr>
              <w:rPr>
                <w:rFonts w:eastAsiaTheme="minorEastAsia"/>
                <w:color w:val="0070C0"/>
              </w:rPr>
            </w:pPr>
            <w:r w:rsidRPr="34F979AA">
              <w:rPr>
                <w:rFonts w:eastAsiaTheme="minorEastAsia"/>
                <w:color w:val="0070C0"/>
              </w:rPr>
              <w:t>dag maand jaar</w:t>
            </w:r>
          </w:p>
        </w:tc>
      </w:tr>
      <w:tr w:rsidR="009E3B9A" w14:paraId="0376A4E2" w14:textId="77777777" w:rsidTr="34F979AA">
        <w:tc>
          <w:tcPr>
            <w:tcW w:w="2830" w:type="dxa"/>
          </w:tcPr>
          <w:p w14:paraId="002323AA" w14:textId="579BF9D1" w:rsidR="009E3B9A" w:rsidRPr="009E3B9A" w:rsidRDefault="0A58AE85" w:rsidP="34F979AA">
            <w:pPr>
              <w:rPr>
                <w:rFonts w:eastAsiaTheme="minorEastAsia"/>
              </w:rPr>
            </w:pPr>
            <w:r w:rsidRPr="34F979AA">
              <w:rPr>
                <w:rFonts w:eastAsiaTheme="minorEastAsia"/>
              </w:rPr>
              <w:t>te</w:t>
            </w:r>
          </w:p>
        </w:tc>
        <w:tc>
          <w:tcPr>
            <w:tcW w:w="2694" w:type="dxa"/>
          </w:tcPr>
          <w:p w14:paraId="5F1BD8EB" w14:textId="77777777" w:rsidR="009E3B9A" w:rsidRDefault="009E3B9A" w:rsidP="34F979AA">
            <w:pPr>
              <w:rPr>
                <w:rFonts w:eastAsiaTheme="minorEastAsia"/>
                <w:b/>
                <w:bCs/>
              </w:rPr>
            </w:pPr>
          </w:p>
        </w:tc>
        <w:tc>
          <w:tcPr>
            <w:tcW w:w="3538" w:type="dxa"/>
          </w:tcPr>
          <w:p w14:paraId="4A5D9700" w14:textId="1C8896C6" w:rsidR="009E3B9A" w:rsidRPr="009E3B9A" w:rsidRDefault="0A58AE85" w:rsidP="34F979AA">
            <w:pPr>
              <w:rPr>
                <w:rFonts w:eastAsiaTheme="minorEastAsia"/>
                <w:color w:val="0070C0"/>
              </w:rPr>
            </w:pPr>
            <w:r w:rsidRPr="34F979AA">
              <w:rPr>
                <w:rFonts w:eastAsiaTheme="minorEastAsia"/>
                <w:color w:val="0070C0"/>
              </w:rPr>
              <w:t>plaats</w:t>
            </w:r>
          </w:p>
        </w:tc>
      </w:tr>
      <w:tr w:rsidR="009E3B9A" w14:paraId="618D41A1" w14:textId="77777777" w:rsidTr="34F979AA">
        <w:tc>
          <w:tcPr>
            <w:tcW w:w="2830" w:type="dxa"/>
          </w:tcPr>
          <w:p w14:paraId="79A02952" w14:textId="4C5DDDB4" w:rsidR="009E3B9A" w:rsidRPr="009E3B9A" w:rsidRDefault="0A58AE85" w:rsidP="34F979AA">
            <w:pPr>
              <w:rPr>
                <w:rFonts w:eastAsiaTheme="minorEastAsia"/>
              </w:rPr>
            </w:pPr>
            <w:r w:rsidRPr="34F979AA">
              <w:rPr>
                <w:rFonts w:eastAsiaTheme="minorEastAsia"/>
              </w:rPr>
              <w:t>door,</w:t>
            </w:r>
          </w:p>
        </w:tc>
        <w:tc>
          <w:tcPr>
            <w:tcW w:w="2694" w:type="dxa"/>
          </w:tcPr>
          <w:p w14:paraId="105E29F9" w14:textId="77777777" w:rsidR="009E3B9A" w:rsidRDefault="009E3B9A" w:rsidP="34F979AA">
            <w:pPr>
              <w:rPr>
                <w:rFonts w:eastAsiaTheme="minorEastAsia"/>
                <w:b/>
                <w:bCs/>
              </w:rPr>
            </w:pPr>
          </w:p>
        </w:tc>
        <w:tc>
          <w:tcPr>
            <w:tcW w:w="3538" w:type="dxa"/>
          </w:tcPr>
          <w:p w14:paraId="077D009D" w14:textId="24339061" w:rsidR="009E3B9A" w:rsidRPr="009E3B9A" w:rsidRDefault="0A58AE85" w:rsidP="34F979AA">
            <w:pPr>
              <w:rPr>
                <w:rFonts w:eastAsiaTheme="minorEastAsia"/>
                <w:color w:val="0070C0"/>
              </w:rPr>
            </w:pPr>
            <w:r w:rsidRPr="34F979AA">
              <w:rPr>
                <w:rFonts w:eastAsiaTheme="minorEastAsia"/>
                <w:color w:val="0070C0"/>
              </w:rPr>
              <w:t>naam en voorletters, functie</w:t>
            </w:r>
          </w:p>
        </w:tc>
      </w:tr>
      <w:tr w:rsidR="009E3B9A" w14:paraId="66BBCBB4" w14:textId="77777777" w:rsidTr="34F979AA">
        <w:tc>
          <w:tcPr>
            <w:tcW w:w="2830" w:type="dxa"/>
          </w:tcPr>
          <w:p w14:paraId="031B98FB" w14:textId="1A08774E" w:rsidR="009E3B9A" w:rsidRPr="009E3B9A" w:rsidRDefault="0A58AE85" w:rsidP="34F979AA">
            <w:pPr>
              <w:rPr>
                <w:rFonts w:eastAsiaTheme="minorEastAsia"/>
              </w:rPr>
            </w:pPr>
            <w:r w:rsidRPr="34F979AA">
              <w:rPr>
                <w:rFonts w:eastAsiaTheme="minorEastAsia"/>
              </w:rPr>
              <w:t>van,</w:t>
            </w:r>
          </w:p>
        </w:tc>
        <w:tc>
          <w:tcPr>
            <w:tcW w:w="2694" w:type="dxa"/>
          </w:tcPr>
          <w:p w14:paraId="54C88057" w14:textId="77777777" w:rsidR="009E3B9A" w:rsidRDefault="009E3B9A" w:rsidP="34F979AA">
            <w:pPr>
              <w:rPr>
                <w:rFonts w:eastAsiaTheme="minorEastAsia"/>
                <w:b/>
                <w:bCs/>
              </w:rPr>
            </w:pPr>
          </w:p>
        </w:tc>
        <w:tc>
          <w:tcPr>
            <w:tcW w:w="3538" w:type="dxa"/>
          </w:tcPr>
          <w:p w14:paraId="2AF07B6D" w14:textId="02557E3B" w:rsidR="009E3B9A" w:rsidRPr="009E3B9A" w:rsidRDefault="0A58AE85" w:rsidP="34F979AA">
            <w:pPr>
              <w:rPr>
                <w:rFonts w:eastAsiaTheme="minorEastAsia"/>
                <w:color w:val="0070C0"/>
              </w:rPr>
            </w:pPr>
            <w:r w:rsidRPr="34F979AA">
              <w:rPr>
                <w:rFonts w:eastAsiaTheme="minorEastAsia"/>
                <w:color w:val="0070C0"/>
              </w:rPr>
              <w:t>onderneming</w:t>
            </w:r>
          </w:p>
        </w:tc>
      </w:tr>
      <w:tr w:rsidR="009E3B9A" w14:paraId="2321A5E3" w14:textId="77777777" w:rsidTr="34F979AA">
        <w:tc>
          <w:tcPr>
            <w:tcW w:w="2830" w:type="dxa"/>
          </w:tcPr>
          <w:p w14:paraId="4D82A0B1" w14:textId="1ED3CAA7" w:rsidR="009E3B9A" w:rsidRPr="009E3B9A" w:rsidRDefault="0A58AE85" w:rsidP="34F979AA">
            <w:pPr>
              <w:rPr>
                <w:rFonts w:eastAsiaTheme="minorEastAsia"/>
              </w:rPr>
            </w:pPr>
            <w:r w:rsidRPr="34F979AA">
              <w:rPr>
                <w:rFonts w:eastAsiaTheme="minorEastAsia"/>
              </w:rPr>
              <w:t>Handtekening</w:t>
            </w:r>
          </w:p>
        </w:tc>
        <w:tc>
          <w:tcPr>
            <w:tcW w:w="2694" w:type="dxa"/>
          </w:tcPr>
          <w:p w14:paraId="275B7A26" w14:textId="77777777" w:rsidR="009E3B9A" w:rsidRDefault="009E3B9A" w:rsidP="34F979AA">
            <w:pPr>
              <w:rPr>
                <w:rFonts w:eastAsiaTheme="minorEastAsia"/>
                <w:b/>
                <w:bCs/>
              </w:rPr>
            </w:pPr>
          </w:p>
        </w:tc>
        <w:tc>
          <w:tcPr>
            <w:tcW w:w="3538" w:type="dxa"/>
          </w:tcPr>
          <w:p w14:paraId="7B69C118" w14:textId="77777777" w:rsidR="009E3B9A" w:rsidRDefault="009E3B9A" w:rsidP="34F979AA">
            <w:pPr>
              <w:rPr>
                <w:rFonts w:eastAsiaTheme="minorEastAsia"/>
                <w:b/>
                <w:bCs/>
              </w:rPr>
            </w:pPr>
          </w:p>
        </w:tc>
      </w:tr>
      <w:tr w:rsidR="009E3B9A" w14:paraId="2B640FAF" w14:textId="77777777" w:rsidTr="34F979AA">
        <w:tc>
          <w:tcPr>
            <w:tcW w:w="2830" w:type="dxa"/>
          </w:tcPr>
          <w:p w14:paraId="5CE5CC28" w14:textId="77777777" w:rsidR="009E3B9A" w:rsidRPr="009E3B9A" w:rsidRDefault="009E3B9A" w:rsidP="34F979AA">
            <w:pPr>
              <w:rPr>
                <w:rFonts w:eastAsiaTheme="minorEastAsia"/>
              </w:rPr>
            </w:pPr>
          </w:p>
        </w:tc>
        <w:tc>
          <w:tcPr>
            <w:tcW w:w="2694" w:type="dxa"/>
          </w:tcPr>
          <w:p w14:paraId="76D5FA70" w14:textId="77777777" w:rsidR="009E3B9A" w:rsidRDefault="009E3B9A" w:rsidP="34F979AA">
            <w:pPr>
              <w:rPr>
                <w:rFonts w:eastAsiaTheme="minorEastAsia"/>
                <w:b/>
                <w:bCs/>
              </w:rPr>
            </w:pPr>
          </w:p>
        </w:tc>
        <w:tc>
          <w:tcPr>
            <w:tcW w:w="3538" w:type="dxa"/>
          </w:tcPr>
          <w:p w14:paraId="09F587B6" w14:textId="77777777" w:rsidR="009E3B9A" w:rsidRDefault="009E3B9A" w:rsidP="34F979AA">
            <w:pPr>
              <w:rPr>
                <w:rFonts w:eastAsiaTheme="minorEastAsia"/>
                <w:b/>
                <w:bCs/>
              </w:rPr>
            </w:pPr>
          </w:p>
        </w:tc>
      </w:tr>
      <w:tr w:rsidR="009E3B9A" w14:paraId="3ED1B967" w14:textId="77777777" w:rsidTr="34F979AA">
        <w:tc>
          <w:tcPr>
            <w:tcW w:w="2830" w:type="dxa"/>
          </w:tcPr>
          <w:p w14:paraId="38BA79C0" w14:textId="77777777" w:rsidR="009E3B9A" w:rsidRPr="009E3B9A" w:rsidRDefault="009E3B9A" w:rsidP="00D660FB">
            <w:pPr>
              <w:rPr>
                <w:rFonts w:ascii="Verdana" w:hAnsi="Verdana"/>
                <w:sz w:val="20"/>
                <w:szCs w:val="20"/>
              </w:rPr>
            </w:pPr>
          </w:p>
        </w:tc>
        <w:tc>
          <w:tcPr>
            <w:tcW w:w="2694" w:type="dxa"/>
          </w:tcPr>
          <w:p w14:paraId="64DD9809" w14:textId="77777777" w:rsidR="009E3B9A" w:rsidRDefault="009E3B9A" w:rsidP="00D660FB">
            <w:pPr>
              <w:rPr>
                <w:rFonts w:ascii="Verdana" w:hAnsi="Verdana"/>
                <w:b/>
                <w:bCs/>
                <w:sz w:val="20"/>
                <w:szCs w:val="20"/>
              </w:rPr>
            </w:pPr>
          </w:p>
        </w:tc>
        <w:tc>
          <w:tcPr>
            <w:tcW w:w="3538" w:type="dxa"/>
          </w:tcPr>
          <w:p w14:paraId="241E7095" w14:textId="77777777" w:rsidR="009E3B9A" w:rsidRDefault="009E3B9A" w:rsidP="00D660FB">
            <w:pPr>
              <w:rPr>
                <w:rFonts w:ascii="Verdana" w:hAnsi="Verdana"/>
                <w:b/>
                <w:bCs/>
                <w:sz w:val="20"/>
                <w:szCs w:val="20"/>
              </w:rPr>
            </w:pPr>
          </w:p>
        </w:tc>
      </w:tr>
      <w:tr w:rsidR="009E3B9A" w14:paraId="489A51FD" w14:textId="77777777" w:rsidTr="34F979AA">
        <w:tc>
          <w:tcPr>
            <w:tcW w:w="2830" w:type="dxa"/>
          </w:tcPr>
          <w:p w14:paraId="23AFC89F" w14:textId="77777777" w:rsidR="009E3B9A" w:rsidRPr="009E3B9A" w:rsidRDefault="009E3B9A" w:rsidP="00D660FB">
            <w:pPr>
              <w:rPr>
                <w:rFonts w:ascii="Verdana" w:hAnsi="Verdana"/>
                <w:sz w:val="20"/>
                <w:szCs w:val="20"/>
              </w:rPr>
            </w:pPr>
          </w:p>
        </w:tc>
        <w:tc>
          <w:tcPr>
            <w:tcW w:w="2694" w:type="dxa"/>
          </w:tcPr>
          <w:p w14:paraId="29B033E2" w14:textId="77777777" w:rsidR="009E3B9A" w:rsidRDefault="009E3B9A" w:rsidP="00D660FB">
            <w:pPr>
              <w:rPr>
                <w:rFonts w:ascii="Verdana" w:hAnsi="Verdana"/>
                <w:b/>
                <w:bCs/>
                <w:sz w:val="20"/>
                <w:szCs w:val="20"/>
              </w:rPr>
            </w:pPr>
          </w:p>
        </w:tc>
        <w:tc>
          <w:tcPr>
            <w:tcW w:w="3538" w:type="dxa"/>
          </w:tcPr>
          <w:p w14:paraId="67C340D0" w14:textId="77777777" w:rsidR="009E3B9A" w:rsidRDefault="009E3B9A" w:rsidP="00D660FB">
            <w:pPr>
              <w:rPr>
                <w:rFonts w:ascii="Verdana" w:hAnsi="Verdana"/>
                <w:b/>
                <w:bCs/>
                <w:sz w:val="20"/>
                <w:szCs w:val="20"/>
              </w:rPr>
            </w:pPr>
          </w:p>
        </w:tc>
      </w:tr>
      <w:tr w:rsidR="009E3B9A" w14:paraId="4D128CD4" w14:textId="77777777" w:rsidTr="34F979AA">
        <w:tc>
          <w:tcPr>
            <w:tcW w:w="2830" w:type="dxa"/>
          </w:tcPr>
          <w:p w14:paraId="5A20BEC7" w14:textId="776F35C8" w:rsidR="009E3B9A" w:rsidRPr="009E3B9A" w:rsidRDefault="009E3B9A" w:rsidP="00D660FB">
            <w:pPr>
              <w:rPr>
                <w:rFonts w:ascii="Verdana" w:hAnsi="Verdana"/>
                <w:sz w:val="20"/>
                <w:szCs w:val="20"/>
              </w:rPr>
            </w:pPr>
            <w:r w:rsidRPr="009E3B9A">
              <w:rPr>
                <w:rFonts w:ascii="Verdana" w:hAnsi="Verdana"/>
                <w:sz w:val="20"/>
                <w:szCs w:val="20"/>
              </w:rPr>
              <w:t>……………………………….</w:t>
            </w:r>
          </w:p>
        </w:tc>
        <w:tc>
          <w:tcPr>
            <w:tcW w:w="2694" w:type="dxa"/>
          </w:tcPr>
          <w:p w14:paraId="3543C1B8" w14:textId="77777777" w:rsidR="009E3B9A" w:rsidRDefault="009E3B9A" w:rsidP="00D660FB">
            <w:pPr>
              <w:rPr>
                <w:rFonts w:ascii="Verdana" w:hAnsi="Verdana"/>
                <w:b/>
                <w:bCs/>
                <w:sz w:val="20"/>
                <w:szCs w:val="20"/>
              </w:rPr>
            </w:pPr>
          </w:p>
        </w:tc>
        <w:tc>
          <w:tcPr>
            <w:tcW w:w="3538" w:type="dxa"/>
          </w:tcPr>
          <w:p w14:paraId="036B7921" w14:textId="77777777" w:rsidR="009E3B9A" w:rsidRDefault="009E3B9A" w:rsidP="00D660FB">
            <w:pPr>
              <w:rPr>
                <w:rFonts w:ascii="Verdana" w:hAnsi="Verdana"/>
                <w:b/>
                <w:bCs/>
                <w:sz w:val="20"/>
                <w:szCs w:val="20"/>
              </w:rPr>
            </w:pPr>
          </w:p>
        </w:tc>
      </w:tr>
    </w:tbl>
    <w:p w14:paraId="478EE56C" w14:textId="77777777" w:rsidR="009E3B9A" w:rsidRPr="00D660FB" w:rsidRDefault="009E3B9A" w:rsidP="00D660FB">
      <w:pPr>
        <w:rPr>
          <w:rFonts w:ascii="Verdana" w:hAnsi="Verdana"/>
          <w:b/>
          <w:bCs/>
          <w:sz w:val="20"/>
          <w:szCs w:val="20"/>
        </w:rPr>
      </w:pPr>
    </w:p>
    <w:sectPr w:rsidR="009E3B9A" w:rsidRPr="00D660F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F84A" w14:textId="77777777" w:rsidR="001E2218" w:rsidRDefault="001E2218" w:rsidP="00A50690">
      <w:pPr>
        <w:spacing w:after="0" w:line="240" w:lineRule="auto"/>
      </w:pPr>
      <w:r>
        <w:separator/>
      </w:r>
    </w:p>
  </w:endnote>
  <w:endnote w:type="continuationSeparator" w:id="0">
    <w:p w14:paraId="4CC0C826" w14:textId="77777777" w:rsidR="001E2218" w:rsidRDefault="001E2218" w:rsidP="00A50690">
      <w:pPr>
        <w:spacing w:after="0" w:line="240" w:lineRule="auto"/>
      </w:pPr>
      <w:r>
        <w:continuationSeparator/>
      </w:r>
    </w:p>
  </w:endnote>
  <w:endnote w:type="continuationNotice" w:id="1">
    <w:p w14:paraId="016C2867" w14:textId="77777777" w:rsidR="001E2218" w:rsidRDefault="001E2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478215"/>
      <w:docPartObj>
        <w:docPartGallery w:val="Page Numbers (Bottom of Page)"/>
        <w:docPartUnique/>
      </w:docPartObj>
    </w:sdtPr>
    <w:sdtEndPr/>
    <w:sdtContent>
      <w:p w14:paraId="5397B39E" w14:textId="120F072E" w:rsidR="00A50690" w:rsidRDefault="00A50690">
        <w:pPr>
          <w:pStyle w:val="Voettekst"/>
          <w:jc w:val="right"/>
        </w:pPr>
        <w:r>
          <w:fldChar w:fldCharType="begin"/>
        </w:r>
        <w:r>
          <w:instrText>PAGE   \* MERGEFORMAT</w:instrText>
        </w:r>
        <w:r>
          <w:fldChar w:fldCharType="separate"/>
        </w:r>
        <w:r>
          <w:t>2</w:t>
        </w:r>
        <w:r>
          <w:fldChar w:fldCharType="end"/>
        </w:r>
      </w:p>
    </w:sdtContent>
  </w:sdt>
  <w:p w14:paraId="23EEEED1" w14:textId="77777777" w:rsidR="00A50690" w:rsidRDefault="00A50690" w:rsidP="00A50690">
    <w:pPr>
      <w:pStyle w:val="Voettekst"/>
      <w:jc w:val="right"/>
    </w:pPr>
  </w:p>
  <w:p w14:paraId="02E23C8D" w14:textId="1BCCBF2A" w:rsidR="00A50690" w:rsidRDefault="00A50690" w:rsidP="00A50690">
    <w:pPr>
      <w:pStyle w:val="Voettekst"/>
      <w:jc w:val="right"/>
    </w:pPr>
    <w:r>
      <w:t>Paraaf inschrijver: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63BD" w14:textId="77777777" w:rsidR="001E2218" w:rsidRDefault="001E2218" w:rsidP="00A50690">
      <w:pPr>
        <w:spacing w:after="0" w:line="240" w:lineRule="auto"/>
      </w:pPr>
      <w:r>
        <w:separator/>
      </w:r>
    </w:p>
  </w:footnote>
  <w:footnote w:type="continuationSeparator" w:id="0">
    <w:p w14:paraId="4DB20F2B" w14:textId="77777777" w:rsidR="001E2218" w:rsidRDefault="001E2218" w:rsidP="00A50690">
      <w:pPr>
        <w:spacing w:after="0" w:line="240" w:lineRule="auto"/>
      </w:pPr>
      <w:r>
        <w:continuationSeparator/>
      </w:r>
    </w:p>
  </w:footnote>
  <w:footnote w:type="continuationNotice" w:id="1">
    <w:p w14:paraId="7809252B" w14:textId="77777777" w:rsidR="001E2218" w:rsidRDefault="001E2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DB28" w14:textId="3640E0F1" w:rsidR="00A50690" w:rsidRPr="00906702" w:rsidRDefault="00906702" w:rsidP="00906702">
    <w:pPr>
      <w:pStyle w:val="Koptekst"/>
    </w:pPr>
    <w:r w:rsidRPr="00906702">
      <w:t xml:space="preserve">Bijlage </w:t>
    </w:r>
    <w:r w:rsidR="004B7086">
      <w:t xml:space="preserve">2 </w:t>
    </w:r>
    <w:proofErr w:type="spellStart"/>
    <w:r w:rsidRPr="00906702">
      <w:t>Conformiteitentabel</w:t>
    </w:r>
    <w:proofErr w:type="spellEnd"/>
    <w:r w:rsidRPr="00906702">
      <w:t xml:space="preserve"> Eisen</w:t>
    </w:r>
  </w:p>
</w:hdr>
</file>

<file path=word/intelligence2.xml><?xml version="1.0" encoding="utf-8"?>
<int2:intelligence xmlns:int2="http://schemas.microsoft.com/office/intelligence/2020/intelligence" xmlns:oel="http://schemas.microsoft.com/office/2019/extlst">
  <int2:observations>
    <int2:textHash int2:hashCode="46K+SadlpkrA9c" int2:id="113XQbN5">
      <int2:state int2:value="Rejected" int2:type="LegacyProofing"/>
    </int2:textHash>
    <int2:textHash int2:hashCode="ZVO1QOPac9WYeG" int2:id="9Mvr7TJX">
      <int2:state int2:value="Rejected" int2:type="LegacyProofing"/>
    </int2:textHash>
    <int2:textHash int2:hashCode="bMmBdE5ciTF5Q0" int2:id="AYVYPvV9">
      <int2:state int2:value="Rejected" int2:type="LegacyProofing"/>
    </int2:textHash>
    <int2:textHash int2:hashCode="MRPf2bRVKUPDHN" int2:id="P2rbksyA">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7B0"/>
    <w:multiLevelType w:val="hybridMultilevel"/>
    <w:tmpl w:val="FFFFFFFF"/>
    <w:lvl w:ilvl="0" w:tplc="AA8A16EC">
      <w:start w:val="1"/>
      <w:numFmt w:val="bullet"/>
      <w:lvlText w:val="-"/>
      <w:lvlJc w:val="left"/>
      <w:pPr>
        <w:ind w:left="720" w:hanging="360"/>
      </w:pPr>
      <w:rPr>
        <w:rFonts w:ascii="Calibri" w:hAnsi="Calibri" w:hint="default"/>
      </w:rPr>
    </w:lvl>
    <w:lvl w:ilvl="1" w:tplc="AB0EAAB8">
      <w:start w:val="1"/>
      <w:numFmt w:val="bullet"/>
      <w:lvlText w:val="o"/>
      <w:lvlJc w:val="left"/>
      <w:pPr>
        <w:ind w:left="1440" w:hanging="360"/>
      </w:pPr>
      <w:rPr>
        <w:rFonts w:ascii="Courier New" w:hAnsi="Courier New" w:hint="default"/>
      </w:rPr>
    </w:lvl>
    <w:lvl w:ilvl="2" w:tplc="CD2A62CE">
      <w:start w:val="1"/>
      <w:numFmt w:val="bullet"/>
      <w:lvlText w:val=""/>
      <w:lvlJc w:val="left"/>
      <w:pPr>
        <w:ind w:left="2160" w:hanging="360"/>
      </w:pPr>
      <w:rPr>
        <w:rFonts w:ascii="Wingdings" w:hAnsi="Wingdings" w:hint="default"/>
      </w:rPr>
    </w:lvl>
    <w:lvl w:ilvl="3" w:tplc="DD1C36F8">
      <w:start w:val="1"/>
      <w:numFmt w:val="bullet"/>
      <w:lvlText w:val=""/>
      <w:lvlJc w:val="left"/>
      <w:pPr>
        <w:ind w:left="2880" w:hanging="360"/>
      </w:pPr>
      <w:rPr>
        <w:rFonts w:ascii="Symbol" w:hAnsi="Symbol" w:hint="default"/>
      </w:rPr>
    </w:lvl>
    <w:lvl w:ilvl="4" w:tplc="2C120148">
      <w:start w:val="1"/>
      <w:numFmt w:val="bullet"/>
      <w:lvlText w:val="o"/>
      <w:lvlJc w:val="left"/>
      <w:pPr>
        <w:ind w:left="3600" w:hanging="360"/>
      </w:pPr>
      <w:rPr>
        <w:rFonts w:ascii="Courier New" w:hAnsi="Courier New" w:hint="default"/>
      </w:rPr>
    </w:lvl>
    <w:lvl w:ilvl="5" w:tplc="6A9C4D9A">
      <w:start w:val="1"/>
      <w:numFmt w:val="bullet"/>
      <w:lvlText w:val=""/>
      <w:lvlJc w:val="left"/>
      <w:pPr>
        <w:ind w:left="4320" w:hanging="360"/>
      </w:pPr>
      <w:rPr>
        <w:rFonts w:ascii="Wingdings" w:hAnsi="Wingdings" w:hint="default"/>
      </w:rPr>
    </w:lvl>
    <w:lvl w:ilvl="6" w:tplc="78A00D0E">
      <w:start w:val="1"/>
      <w:numFmt w:val="bullet"/>
      <w:lvlText w:val=""/>
      <w:lvlJc w:val="left"/>
      <w:pPr>
        <w:ind w:left="5040" w:hanging="360"/>
      </w:pPr>
      <w:rPr>
        <w:rFonts w:ascii="Symbol" w:hAnsi="Symbol" w:hint="default"/>
      </w:rPr>
    </w:lvl>
    <w:lvl w:ilvl="7" w:tplc="1B74951E">
      <w:start w:val="1"/>
      <w:numFmt w:val="bullet"/>
      <w:lvlText w:val="o"/>
      <w:lvlJc w:val="left"/>
      <w:pPr>
        <w:ind w:left="5760" w:hanging="360"/>
      </w:pPr>
      <w:rPr>
        <w:rFonts w:ascii="Courier New" w:hAnsi="Courier New" w:hint="default"/>
      </w:rPr>
    </w:lvl>
    <w:lvl w:ilvl="8" w:tplc="2E54AF36">
      <w:start w:val="1"/>
      <w:numFmt w:val="bullet"/>
      <w:lvlText w:val=""/>
      <w:lvlJc w:val="left"/>
      <w:pPr>
        <w:ind w:left="6480" w:hanging="360"/>
      </w:pPr>
      <w:rPr>
        <w:rFonts w:ascii="Wingdings" w:hAnsi="Wingdings" w:hint="default"/>
      </w:rPr>
    </w:lvl>
  </w:abstractNum>
  <w:abstractNum w:abstractNumId="1" w15:restartNumberingAfterBreak="0">
    <w:nsid w:val="1BC459B2"/>
    <w:multiLevelType w:val="hybridMultilevel"/>
    <w:tmpl w:val="FFFFFFFF"/>
    <w:lvl w:ilvl="0" w:tplc="853CBA14">
      <w:start w:val="1"/>
      <w:numFmt w:val="bullet"/>
      <w:lvlText w:val="-"/>
      <w:lvlJc w:val="left"/>
      <w:pPr>
        <w:ind w:left="720" w:hanging="360"/>
      </w:pPr>
      <w:rPr>
        <w:rFonts w:ascii="Calibri" w:hAnsi="Calibri" w:hint="default"/>
      </w:rPr>
    </w:lvl>
    <w:lvl w:ilvl="1" w:tplc="241CC356">
      <w:start w:val="1"/>
      <w:numFmt w:val="bullet"/>
      <w:lvlText w:val="o"/>
      <w:lvlJc w:val="left"/>
      <w:pPr>
        <w:ind w:left="1440" w:hanging="360"/>
      </w:pPr>
      <w:rPr>
        <w:rFonts w:ascii="Courier New" w:hAnsi="Courier New" w:hint="default"/>
      </w:rPr>
    </w:lvl>
    <w:lvl w:ilvl="2" w:tplc="6AFE2476">
      <w:start w:val="1"/>
      <w:numFmt w:val="bullet"/>
      <w:lvlText w:val=""/>
      <w:lvlJc w:val="left"/>
      <w:pPr>
        <w:ind w:left="2160" w:hanging="360"/>
      </w:pPr>
      <w:rPr>
        <w:rFonts w:ascii="Wingdings" w:hAnsi="Wingdings" w:hint="default"/>
      </w:rPr>
    </w:lvl>
    <w:lvl w:ilvl="3" w:tplc="33B88848">
      <w:start w:val="1"/>
      <w:numFmt w:val="bullet"/>
      <w:lvlText w:val=""/>
      <w:lvlJc w:val="left"/>
      <w:pPr>
        <w:ind w:left="2880" w:hanging="360"/>
      </w:pPr>
      <w:rPr>
        <w:rFonts w:ascii="Symbol" w:hAnsi="Symbol" w:hint="default"/>
      </w:rPr>
    </w:lvl>
    <w:lvl w:ilvl="4" w:tplc="C70ED9B6">
      <w:start w:val="1"/>
      <w:numFmt w:val="bullet"/>
      <w:lvlText w:val="o"/>
      <w:lvlJc w:val="left"/>
      <w:pPr>
        <w:ind w:left="3600" w:hanging="360"/>
      </w:pPr>
      <w:rPr>
        <w:rFonts w:ascii="Courier New" w:hAnsi="Courier New" w:hint="default"/>
      </w:rPr>
    </w:lvl>
    <w:lvl w:ilvl="5" w:tplc="A4328F7A">
      <w:start w:val="1"/>
      <w:numFmt w:val="bullet"/>
      <w:lvlText w:val=""/>
      <w:lvlJc w:val="left"/>
      <w:pPr>
        <w:ind w:left="4320" w:hanging="360"/>
      </w:pPr>
      <w:rPr>
        <w:rFonts w:ascii="Wingdings" w:hAnsi="Wingdings" w:hint="default"/>
      </w:rPr>
    </w:lvl>
    <w:lvl w:ilvl="6" w:tplc="C502766C">
      <w:start w:val="1"/>
      <w:numFmt w:val="bullet"/>
      <w:lvlText w:val=""/>
      <w:lvlJc w:val="left"/>
      <w:pPr>
        <w:ind w:left="5040" w:hanging="360"/>
      </w:pPr>
      <w:rPr>
        <w:rFonts w:ascii="Symbol" w:hAnsi="Symbol" w:hint="default"/>
      </w:rPr>
    </w:lvl>
    <w:lvl w:ilvl="7" w:tplc="710EBDE0">
      <w:start w:val="1"/>
      <w:numFmt w:val="bullet"/>
      <w:lvlText w:val="o"/>
      <w:lvlJc w:val="left"/>
      <w:pPr>
        <w:ind w:left="5760" w:hanging="360"/>
      </w:pPr>
      <w:rPr>
        <w:rFonts w:ascii="Courier New" w:hAnsi="Courier New" w:hint="default"/>
      </w:rPr>
    </w:lvl>
    <w:lvl w:ilvl="8" w:tplc="D192573C">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A5"/>
    <w:rsid w:val="000046CC"/>
    <w:rsid w:val="00021600"/>
    <w:rsid w:val="000F3C8F"/>
    <w:rsid w:val="0014566E"/>
    <w:rsid w:val="001C452E"/>
    <w:rsid w:val="001E2218"/>
    <w:rsid w:val="001F6EDD"/>
    <w:rsid w:val="0021510B"/>
    <w:rsid w:val="00224A71"/>
    <w:rsid w:val="0024017B"/>
    <w:rsid w:val="002E6A31"/>
    <w:rsid w:val="00351BC2"/>
    <w:rsid w:val="003C0717"/>
    <w:rsid w:val="0040506A"/>
    <w:rsid w:val="00422916"/>
    <w:rsid w:val="004406A1"/>
    <w:rsid w:val="004726CF"/>
    <w:rsid w:val="004743C6"/>
    <w:rsid w:val="004B3447"/>
    <w:rsid w:val="004B3714"/>
    <w:rsid w:val="004B7086"/>
    <w:rsid w:val="005123D3"/>
    <w:rsid w:val="005445B5"/>
    <w:rsid w:val="005C0671"/>
    <w:rsid w:val="005C6D30"/>
    <w:rsid w:val="00617020"/>
    <w:rsid w:val="00652E6C"/>
    <w:rsid w:val="006828CC"/>
    <w:rsid w:val="006C7570"/>
    <w:rsid w:val="006E754A"/>
    <w:rsid w:val="008066D9"/>
    <w:rsid w:val="008B67DF"/>
    <w:rsid w:val="00904ACE"/>
    <w:rsid w:val="00906702"/>
    <w:rsid w:val="009457E0"/>
    <w:rsid w:val="009A1329"/>
    <w:rsid w:val="009E218A"/>
    <w:rsid w:val="009E3B9A"/>
    <w:rsid w:val="00A50690"/>
    <w:rsid w:val="00A67CD6"/>
    <w:rsid w:val="00AC46C9"/>
    <w:rsid w:val="00B54D2A"/>
    <w:rsid w:val="00BD08A7"/>
    <w:rsid w:val="00C2277E"/>
    <w:rsid w:val="00C77B2C"/>
    <w:rsid w:val="00C819B6"/>
    <w:rsid w:val="00CB4CFD"/>
    <w:rsid w:val="00CE70CA"/>
    <w:rsid w:val="00D158D3"/>
    <w:rsid w:val="00D4008E"/>
    <w:rsid w:val="00D660FB"/>
    <w:rsid w:val="00D73133"/>
    <w:rsid w:val="00DD3CC4"/>
    <w:rsid w:val="00E67330"/>
    <w:rsid w:val="00EF21A5"/>
    <w:rsid w:val="00EF21D9"/>
    <w:rsid w:val="00F37D26"/>
    <w:rsid w:val="00F75685"/>
    <w:rsid w:val="00FC6EBB"/>
    <w:rsid w:val="00FE1168"/>
    <w:rsid w:val="020AD89A"/>
    <w:rsid w:val="05152774"/>
    <w:rsid w:val="05A856D2"/>
    <w:rsid w:val="066D87B2"/>
    <w:rsid w:val="06B0F7D5"/>
    <w:rsid w:val="0A58AE85"/>
    <w:rsid w:val="0BC827AE"/>
    <w:rsid w:val="0C1240B1"/>
    <w:rsid w:val="0CE461B2"/>
    <w:rsid w:val="0D73453F"/>
    <w:rsid w:val="0E219266"/>
    <w:rsid w:val="0F8496B0"/>
    <w:rsid w:val="11F0FE09"/>
    <w:rsid w:val="12AF8A33"/>
    <w:rsid w:val="1749B993"/>
    <w:rsid w:val="17B96D8C"/>
    <w:rsid w:val="17E4E772"/>
    <w:rsid w:val="1C1DDE3C"/>
    <w:rsid w:val="1CB6B99C"/>
    <w:rsid w:val="1D629483"/>
    <w:rsid w:val="1DADFE23"/>
    <w:rsid w:val="1E3EEFAD"/>
    <w:rsid w:val="1EAD566E"/>
    <w:rsid w:val="2167ED3F"/>
    <w:rsid w:val="21B2BD1D"/>
    <w:rsid w:val="23A3FC32"/>
    <w:rsid w:val="23AC6A48"/>
    <w:rsid w:val="24318B84"/>
    <w:rsid w:val="25556003"/>
    <w:rsid w:val="25F2CDC0"/>
    <w:rsid w:val="26FA2F45"/>
    <w:rsid w:val="27F6DCC6"/>
    <w:rsid w:val="2814F3E3"/>
    <w:rsid w:val="28631EBD"/>
    <w:rsid w:val="28E5DBB6"/>
    <w:rsid w:val="298C311B"/>
    <w:rsid w:val="2A1621F5"/>
    <w:rsid w:val="2A4C4F72"/>
    <w:rsid w:val="2C1E004D"/>
    <w:rsid w:val="2C657E12"/>
    <w:rsid w:val="2D271173"/>
    <w:rsid w:val="2EA9B977"/>
    <w:rsid w:val="2FBC02E5"/>
    <w:rsid w:val="312A5777"/>
    <w:rsid w:val="3166A9CB"/>
    <w:rsid w:val="3243EBD4"/>
    <w:rsid w:val="325E9C5B"/>
    <w:rsid w:val="329EBEF5"/>
    <w:rsid w:val="32C4C2A6"/>
    <w:rsid w:val="32DC84B0"/>
    <w:rsid w:val="338638BA"/>
    <w:rsid w:val="34F979AA"/>
    <w:rsid w:val="3789F45B"/>
    <w:rsid w:val="3885E6B0"/>
    <w:rsid w:val="392A4C79"/>
    <w:rsid w:val="399051B9"/>
    <w:rsid w:val="3A385227"/>
    <w:rsid w:val="3B65CF42"/>
    <w:rsid w:val="3C383773"/>
    <w:rsid w:val="3C7D1D3E"/>
    <w:rsid w:val="3CA70866"/>
    <w:rsid w:val="3CDEDCC0"/>
    <w:rsid w:val="3D77ADFF"/>
    <w:rsid w:val="3EEC7D14"/>
    <w:rsid w:val="3F010C8A"/>
    <w:rsid w:val="409AE3A2"/>
    <w:rsid w:val="4191CFEB"/>
    <w:rsid w:val="424D2699"/>
    <w:rsid w:val="42718CED"/>
    <w:rsid w:val="432DA04C"/>
    <w:rsid w:val="438D62BF"/>
    <w:rsid w:val="44C970AD"/>
    <w:rsid w:val="459A36A8"/>
    <w:rsid w:val="46D2DCAC"/>
    <w:rsid w:val="486EAD0D"/>
    <w:rsid w:val="48A8208B"/>
    <w:rsid w:val="4A14F2CD"/>
    <w:rsid w:val="4CA281C4"/>
    <w:rsid w:val="4D184A91"/>
    <w:rsid w:val="4D28F5D3"/>
    <w:rsid w:val="4FB09BA1"/>
    <w:rsid w:val="50BDAFF5"/>
    <w:rsid w:val="5122C131"/>
    <w:rsid w:val="525834FA"/>
    <w:rsid w:val="55462E08"/>
    <w:rsid w:val="5870C40C"/>
    <w:rsid w:val="5888DD69"/>
    <w:rsid w:val="58906169"/>
    <w:rsid w:val="5A025D94"/>
    <w:rsid w:val="602A12B9"/>
    <w:rsid w:val="6124CFE8"/>
    <w:rsid w:val="615D4B32"/>
    <w:rsid w:val="638A64D6"/>
    <w:rsid w:val="64C0782E"/>
    <w:rsid w:val="66C74578"/>
    <w:rsid w:val="67A3D2CC"/>
    <w:rsid w:val="6AABB180"/>
    <w:rsid w:val="6D690D63"/>
    <w:rsid w:val="6E9961BC"/>
    <w:rsid w:val="6F1A9CD5"/>
    <w:rsid w:val="73E4A185"/>
    <w:rsid w:val="75CFE0FA"/>
    <w:rsid w:val="76461015"/>
    <w:rsid w:val="76C311D9"/>
    <w:rsid w:val="770BE024"/>
    <w:rsid w:val="7AC26D53"/>
    <w:rsid w:val="7C42FC1A"/>
    <w:rsid w:val="7CFAFFC9"/>
    <w:rsid w:val="7D4F6193"/>
    <w:rsid w:val="7D77DDC2"/>
    <w:rsid w:val="7DE13F32"/>
    <w:rsid w:val="7E2E36CC"/>
    <w:rsid w:val="7E9048A3"/>
    <w:rsid w:val="7E9951C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FB455"/>
  <w15:chartTrackingRefBased/>
  <w15:docId w15:val="{31A9A3DC-DBA1-4623-83A9-2A2CD52D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19B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F2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5069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0690"/>
  </w:style>
  <w:style w:type="paragraph" w:styleId="Voettekst">
    <w:name w:val="footer"/>
    <w:basedOn w:val="Standaard"/>
    <w:link w:val="VoettekstChar"/>
    <w:uiPriority w:val="99"/>
    <w:unhideWhenUsed/>
    <w:rsid w:val="00A5069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0690"/>
  </w:style>
  <w:style w:type="paragraph" w:styleId="Lijstalinea">
    <w:name w:val="List Paragraph"/>
    <w:basedOn w:val="Standa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37">
      <w:bodyDiv w:val="1"/>
      <w:marLeft w:val="0"/>
      <w:marRight w:val="0"/>
      <w:marTop w:val="0"/>
      <w:marBottom w:val="0"/>
      <w:divBdr>
        <w:top w:val="none" w:sz="0" w:space="0" w:color="auto"/>
        <w:left w:val="none" w:sz="0" w:space="0" w:color="auto"/>
        <w:bottom w:val="none" w:sz="0" w:space="0" w:color="auto"/>
        <w:right w:val="none" w:sz="0" w:space="0" w:color="auto"/>
      </w:divBdr>
    </w:div>
    <w:div w:id="18968383">
      <w:bodyDiv w:val="1"/>
      <w:marLeft w:val="0"/>
      <w:marRight w:val="0"/>
      <w:marTop w:val="0"/>
      <w:marBottom w:val="0"/>
      <w:divBdr>
        <w:top w:val="none" w:sz="0" w:space="0" w:color="auto"/>
        <w:left w:val="none" w:sz="0" w:space="0" w:color="auto"/>
        <w:bottom w:val="none" w:sz="0" w:space="0" w:color="auto"/>
        <w:right w:val="none" w:sz="0" w:space="0" w:color="auto"/>
      </w:divBdr>
    </w:div>
    <w:div w:id="93138256">
      <w:bodyDiv w:val="1"/>
      <w:marLeft w:val="0"/>
      <w:marRight w:val="0"/>
      <w:marTop w:val="0"/>
      <w:marBottom w:val="0"/>
      <w:divBdr>
        <w:top w:val="none" w:sz="0" w:space="0" w:color="auto"/>
        <w:left w:val="none" w:sz="0" w:space="0" w:color="auto"/>
        <w:bottom w:val="none" w:sz="0" w:space="0" w:color="auto"/>
        <w:right w:val="none" w:sz="0" w:space="0" w:color="auto"/>
      </w:divBdr>
    </w:div>
    <w:div w:id="133300548">
      <w:bodyDiv w:val="1"/>
      <w:marLeft w:val="0"/>
      <w:marRight w:val="0"/>
      <w:marTop w:val="0"/>
      <w:marBottom w:val="0"/>
      <w:divBdr>
        <w:top w:val="none" w:sz="0" w:space="0" w:color="auto"/>
        <w:left w:val="none" w:sz="0" w:space="0" w:color="auto"/>
        <w:bottom w:val="none" w:sz="0" w:space="0" w:color="auto"/>
        <w:right w:val="none" w:sz="0" w:space="0" w:color="auto"/>
      </w:divBdr>
    </w:div>
    <w:div w:id="154928536">
      <w:bodyDiv w:val="1"/>
      <w:marLeft w:val="0"/>
      <w:marRight w:val="0"/>
      <w:marTop w:val="0"/>
      <w:marBottom w:val="0"/>
      <w:divBdr>
        <w:top w:val="none" w:sz="0" w:space="0" w:color="auto"/>
        <w:left w:val="none" w:sz="0" w:space="0" w:color="auto"/>
        <w:bottom w:val="none" w:sz="0" w:space="0" w:color="auto"/>
        <w:right w:val="none" w:sz="0" w:space="0" w:color="auto"/>
      </w:divBdr>
    </w:div>
    <w:div w:id="189681094">
      <w:bodyDiv w:val="1"/>
      <w:marLeft w:val="0"/>
      <w:marRight w:val="0"/>
      <w:marTop w:val="0"/>
      <w:marBottom w:val="0"/>
      <w:divBdr>
        <w:top w:val="none" w:sz="0" w:space="0" w:color="auto"/>
        <w:left w:val="none" w:sz="0" w:space="0" w:color="auto"/>
        <w:bottom w:val="none" w:sz="0" w:space="0" w:color="auto"/>
        <w:right w:val="none" w:sz="0" w:space="0" w:color="auto"/>
      </w:divBdr>
    </w:div>
    <w:div w:id="190647890">
      <w:bodyDiv w:val="1"/>
      <w:marLeft w:val="0"/>
      <w:marRight w:val="0"/>
      <w:marTop w:val="0"/>
      <w:marBottom w:val="0"/>
      <w:divBdr>
        <w:top w:val="none" w:sz="0" w:space="0" w:color="auto"/>
        <w:left w:val="none" w:sz="0" w:space="0" w:color="auto"/>
        <w:bottom w:val="none" w:sz="0" w:space="0" w:color="auto"/>
        <w:right w:val="none" w:sz="0" w:space="0" w:color="auto"/>
      </w:divBdr>
    </w:div>
    <w:div w:id="208033801">
      <w:bodyDiv w:val="1"/>
      <w:marLeft w:val="0"/>
      <w:marRight w:val="0"/>
      <w:marTop w:val="0"/>
      <w:marBottom w:val="0"/>
      <w:divBdr>
        <w:top w:val="none" w:sz="0" w:space="0" w:color="auto"/>
        <w:left w:val="none" w:sz="0" w:space="0" w:color="auto"/>
        <w:bottom w:val="none" w:sz="0" w:space="0" w:color="auto"/>
        <w:right w:val="none" w:sz="0" w:space="0" w:color="auto"/>
      </w:divBdr>
    </w:div>
    <w:div w:id="230120106">
      <w:bodyDiv w:val="1"/>
      <w:marLeft w:val="0"/>
      <w:marRight w:val="0"/>
      <w:marTop w:val="0"/>
      <w:marBottom w:val="0"/>
      <w:divBdr>
        <w:top w:val="none" w:sz="0" w:space="0" w:color="auto"/>
        <w:left w:val="none" w:sz="0" w:space="0" w:color="auto"/>
        <w:bottom w:val="none" w:sz="0" w:space="0" w:color="auto"/>
        <w:right w:val="none" w:sz="0" w:space="0" w:color="auto"/>
      </w:divBdr>
    </w:div>
    <w:div w:id="242764960">
      <w:bodyDiv w:val="1"/>
      <w:marLeft w:val="0"/>
      <w:marRight w:val="0"/>
      <w:marTop w:val="0"/>
      <w:marBottom w:val="0"/>
      <w:divBdr>
        <w:top w:val="none" w:sz="0" w:space="0" w:color="auto"/>
        <w:left w:val="none" w:sz="0" w:space="0" w:color="auto"/>
        <w:bottom w:val="none" w:sz="0" w:space="0" w:color="auto"/>
        <w:right w:val="none" w:sz="0" w:space="0" w:color="auto"/>
      </w:divBdr>
    </w:div>
    <w:div w:id="259601578">
      <w:bodyDiv w:val="1"/>
      <w:marLeft w:val="0"/>
      <w:marRight w:val="0"/>
      <w:marTop w:val="0"/>
      <w:marBottom w:val="0"/>
      <w:divBdr>
        <w:top w:val="none" w:sz="0" w:space="0" w:color="auto"/>
        <w:left w:val="none" w:sz="0" w:space="0" w:color="auto"/>
        <w:bottom w:val="none" w:sz="0" w:space="0" w:color="auto"/>
        <w:right w:val="none" w:sz="0" w:space="0" w:color="auto"/>
      </w:divBdr>
    </w:div>
    <w:div w:id="295717958">
      <w:bodyDiv w:val="1"/>
      <w:marLeft w:val="0"/>
      <w:marRight w:val="0"/>
      <w:marTop w:val="0"/>
      <w:marBottom w:val="0"/>
      <w:divBdr>
        <w:top w:val="none" w:sz="0" w:space="0" w:color="auto"/>
        <w:left w:val="none" w:sz="0" w:space="0" w:color="auto"/>
        <w:bottom w:val="none" w:sz="0" w:space="0" w:color="auto"/>
        <w:right w:val="none" w:sz="0" w:space="0" w:color="auto"/>
      </w:divBdr>
    </w:div>
    <w:div w:id="297340890">
      <w:bodyDiv w:val="1"/>
      <w:marLeft w:val="0"/>
      <w:marRight w:val="0"/>
      <w:marTop w:val="0"/>
      <w:marBottom w:val="0"/>
      <w:divBdr>
        <w:top w:val="none" w:sz="0" w:space="0" w:color="auto"/>
        <w:left w:val="none" w:sz="0" w:space="0" w:color="auto"/>
        <w:bottom w:val="none" w:sz="0" w:space="0" w:color="auto"/>
        <w:right w:val="none" w:sz="0" w:space="0" w:color="auto"/>
      </w:divBdr>
    </w:div>
    <w:div w:id="34394100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403338041">
      <w:bodyDiv w:val="1"/>
      <w:marLeft w:val="0"/>
      <w:marRight w:val="0"/>
      <w:marTop w:val="0"/>
      <w:marBottom w:val="0"/>
      <w:divBdr>
        <w:top w:val="none" w:sz="0" w:space="0" w:color="auto"/>
        <w:left w:val="none" w:sz="0" w:space="0" w:color="auto"/>
        <w:bottom w:val="none" w:sz="0" w:space="0" w:color="auto"/>
        <w:right w:val="none" w:sz="0" w:space="0" w:color="auto"/>
      </w:divBdr>
    </w:div>
    <w:div w:id="420219587">
      <w:bodyDiv w:val="1"/>
      <w:marLeft w:val="0"/>
      <w:marRight w:val="0"/>
      <w:marTop w:val="0"/>
      <w:marBottom w:val="0"/>
      <w:divBdr>
        <w:top w:val="none" w:sz="0" w:space="0" w:color="auto"/>
        <w:left w:val="none" w:sz="0" w:space="0" w:color="auto"/>
        <w:bottom w:val="none" w:sz="0" w:space="0" w:color="auto"/>
        <w:right w:val="none" w:sz="0" w:space="0" w:color="auto"/>
      </w:divBdr>
    </w:div>
    <w:div w:id="474179184">
      <w:bodyDiv w:val="1"/>
      <w:marLeft w:val="0"/>
      <w:marRight w:val="0"/>
      <w:marTop w:val="0"/>
      <w:marBottom w:val="0"/>
      <w:divBdr>
        <w:top w:val="none" w:sz="0" w:space="0" w:color="auto"/>
        <w:left w:val="none" w:sz="0" w:space="0" w:color="auto"/>
        <w:bottom w:val="none" w:sz="0" w:space="0" w:color="auto"/>
        <w:right w:val="none" w:sz="0" w:space="0" w:color="auto"/>
      </w:divBdr>
    </w:div>
    <w:div w:id="519783257">
      <w:bodyDiv w:val="1"/>
      <w:marLeft w:val="0"/>
      <w:marRight w:val="0"/>
      <w:marTop w:val="0"/>
      <w:marBottom w:val="0"/>
      <w:divBdr>
        <w:top w:val="none" w:sz="0" w:space="0" w:color="auto"/>
        <w:left w:val="none" w:sz="0" w:space="0" w:color="auto"/>
        <w:bottom w:val="none" w:sz="0" w:space="0" w:color="auto"/>
        <w:right w:val="none" w:sz="0" w:space="0" w:color="auto"/>
      </w:divBdr>
    </w:div>
    <w:div w:id="579949455">
      <w:bodyDiv w:val="1"/>
      <w:marLeft w:val="0"/>
      <w:marRight w:val="0"/>
      <w:marTop w:val="0"/>
      <w:marBottom w:val="0"/>
      <w:divBdr>
        <w:top w:val="none" w:sz="0" w:space="0" w:color="auto"/>
        <w:left w:val="none" w:sz="0" w:space="0" w:color="auto"/>
        <w:bottom w:val="none" w:sz="0" w:space="0" w:color="auto"/>
        <w:right w:val="none" w:sz="0" w:space="0" w:color="auto"/>
      </w:divBdr>
    </w:div>
    <w:div w:id="598684979">
      <w:bodyDiv w:val="1"/>
      <w:marLeft w:val="0"/>
      <w:marRight w:val="0"/>
      <w:marTop w:val="0"/>
      <w:marBottom w:val="0"/>
      <w:divBdr>
        <w:top w:val="none" w:sz="0" w:space="0" w:color="auto"/>
        <w:left w:val="none" w:sz="0" w:space="0" w:color="auto"/>
        <w:bottom w:val="none" w:sz="0" w:space="0" w:color="auto"/>
        <w:right w:val="none" w:sz="0" w:space="0" w:color="auto"/>
      </w:divBdr>
    </w:div>
    <w:div w:id="614949838">
      <w:bodyDiv w:val="1"/>
      <w:marLeft w:val="0"/>
      <w:marRight w:val="0"/>
      <w:marTop w:val="0"/>
      <w:marBottom w:val="0"/>
      <w:divBdr>
        <w:top w:val="none" w:sz="0" w:space="0" w:color="auto"/>
        <w:left w:val="none" w:sz="0" w:space="0" w:color="auto"/>
        <w:bottom w:val="none" w:sz="0" w:space="0" w:color="auto"/>
        <w:right w:val="none" w:sz="0" w:space="0" w:color="auto"/>
      </w:divBdr>
    </w:div>
    <w:div w:id="639844375">
      <w:bodyDiv w:val="1"/>
      <w:marLeft w:val="0"/>
      <w:marRight w:val="0"/>
      <w:marTop w:val="0"/>
      <w:marBottom w:val="0"/>
      <w:divBdr>
        <w:top w:val="none" w:sz="0" w:space="0" w:color="auto"/>
        <w:left w:val="none" w:sz="0" w:space="0" w:color="auto"/>
        <w:bottom w:val="none" w:sz="0" w:space="0" w:color="auto"/>
        <w:right w:val="none" w:sz="0" w:space="0" w:color="auto"/>
      </w:divBdr>
    </w:div>
    <w:div w:id="658461832">
      <w:bodyDiv w:val="1"/>
      <w:marLeft w:val="0"/>
      <w:marRight w:val="0"/>
      <w:marTop w:val="0"/>
      <w:marBottom w:val="0"/>
      <w:divBdr>
        <w:top w:val="none" w:sz="0" w:space="0" w:color="auto"/>
        <w:left w:val="none" w:sz="0" w:space="0" w:color="auto"/>
        <w:bottom w:val="none" w:sz="0" w:space="0" w:color="auto"/>
        <w:right w:val="none" w:sz="0" w:space="0" w:color="auto"/>
      </w:divBdr>
    </w:div>
    <w:div w:id="667441988">
      <w:bodyDiv w:val="1"/>
      <w:marLeft w:val="0"/>
      <w:marRight w:val="0"/>
      <w:marTop w:val="0"/>
      <w:marBottom w:val="0"/>
      <w:divBdr>
        <w:top w:val="none" w:sz="0" w:space="0" w:color="auto"/>
        <w:left w:val="none" w:sz="0" w:space="0" w:color="auto"/>
        <w:bottom w:val="none" w:sz="0" w:space="0" w:color="auto"/>
        <w:right w:val="none" w:sz="0" w:space="0" w:color="auto"/>
      </w:divBdr>
    </w:div>
    <w:div w:id="667758114">
      <w:bodyDiv w:val="1"/>
      <w:marLeft w:val="0"/>
      <w:marRight w:val="0"/>
      <w:marTop w:val="0"/>
      <w:marBottom w:val="0"/>
      <w:divBdr>
        <w:top w:val="none" w:sz="0" w:space="0" w:color="auto"/>
        <w:left w:val="none" w:sz="0" w:space="0" w:color="auto"/>
        <w:bottom w:val="none" w:sz="0" w:space="0" w:color="auto"/>
        <w:right w:val="none" w:sz="0" w:space="0" w:color="auto"/>
      </w:divBdr>
    </w:div>
    <w:div w:id="674653301">
      <w:bodyDiv w:val="1"/>
      <w:marLeft w:val="0"/>
      <w:marRight w:val="0"/>
      <w:marTop w:val="0"/>
      <w:marBottom w:val="0"/>
      <w:divBdr>
        <w:top w:val="none" w:sz="0" w:space="0" w:color="auto"/>
        <w:left w:val="none" w:sz="0" w:space="0" w:color="auto"/>
        <w:bottom w:val="none" w:sz="0" w:space="0" w:color="auto"/>
        <w:right w:val="none" w:sz="0" w:space="0" w:color="auto"/>
      </w:divBdr>
    </w:div>
    <w:div w:id="693120280">
      <w:bodyDiv w:val="1"/>
      <w:marLeft w:val="0"/>
      <w:marRight w:val="0"/>
      <w:marTop w:val="0"/>
      <w:marBottom w:val="0"/>
      <w:divBdr>
        <w:top w:val="none" w:sz="0" w:space="0" w:color="auto"/>
        <w:left w:val="none" w:sz="0" w:space="0" w:color="auto"/>
        <w:bottom w:val="none" w:sz="0" w:space="0" w:color="auto"/>
        <w:right w:val="none" w:sz="0" w:space="0" w:color="auto"/>
      </w:divBdr>
    </w:div>
    <w:div w:id="713233696">
      <w:bodyDiv w:val="1"/>
      <w:marLeft w:val="0"/>
      <w:marRight w:val="0"/>
      <w:marTop w:val="0"/>
      <w:marBottom w:val="0"/>
      <w:divBdr>
        <w:top w:val="none" w:sz="0" w:space="0" w:color="auto"/>
        <w:left w:val="none" w:sz="0" w:space="0" w:color="auto"/>
        <w:bottom w:val="none" w:sz="0" w:space="0" w:color="auto"/>
        <w:right w:val="none" w:sz="0" w:space="0" w:color="auto"/>
      </w:divBdr>
    </w:div>
    <w:div w:id="735784994">
      <w:bodyDiv w:val="1"/>
      <w:marLeft w:val="0"/>
      <w:marRight w:val="0"/>
      <w:marTop w:val="0"/>
      <w:marBottom w:val="0"/>
      <w:divBdr>
        <w:top w:val="none" w:sz="0" w:space="0" w:color="auto"/>
        <w:left w:val="none" w:sz="0" w:space="0" w:color="auto"/>
        <w:bottom w:val="none" w:sz="0" w:space="0" w:color="auto"/>
        <w:right w:val="none" w:sz="0" w:space="0" w:color="auto"/>
      </w:divBdr>
    </w:div>
    <w:div w:id="746194279">
      <w:bodyDiv w:val="1"/>
      <w:marLeft w:val="0"/>
      <w:marRight w:val="0"/>
      <w:marTop w:val="0"/>
      <w:marBottom w:val="0"/>
      <w:divBdr>
        <w:top w:val="none" w:sz="0" w:space="0" w:color="auto"/>
        <w:left w:val="none" w:sz="0" w:space="0" w:color="auto"/>
        <w:bottom w:val="none" w:sz="0" w:space="0" w:color="auto"/>
        <w:right w:val="none" w:sz="0" w:space="0" w:color="auto"/>
      </w:divBdr>
    </w:div>
    <w:div w:id="770861269">
      <w:bodyDiv w:val="1"/>
      <w:marLeft w:val="0"/>
      <w:marRight w:val="0"/>
      <w:marTop w:val="0"/>
      <w:marBottom w:val="0"/>
      <w:divBdr>
        <w:top w:val="none" w:sz="0" w:space="0" w:color="auto"/>
        <w:left w:val="none" w:sz="0" w:space="0" w:color="auto"/>
        <w:bottom w:val="none" w:sz="0" w:space="0" w:color="auto"/>
        <w:right w:val="none" w:sz="0" w:space="0" w:color="auto"/>
      </w:divBdr>
    </w:div>
    <w:div w:id="805396006">
      <w:bodyDiv w:val="1"/>
      <w:marLeft w:val="0"/>
      <w:marRight w:val="0"/>
      <w:marTop w:val="0"/>
      <w:marBottom w:val="0"/>
      <w:divBdr>
        <w:top w:val="none" w:sz="0" w:space="0" w:color="auto"/>
        <w:left w:val="none" w:sz="0" w:space="0" w:color="auto"/>
        <w:bottom w:val="none" w:sz="0" w:space="0" w:color="auto"/>
        <w:right w:val="none" w:sz="0" w:space="0" w:color="auto"/>
      </w:divBdr>
    </w:div>
    <w:div w:id="810514589">
      <w:bodyDiv w:val="1"/>
      <w:marLeft w:val="0"/>
      <w:marRight w:val="0"/>
      <w:marTop w:val="0"/>
      <w:marBottom w:val="0"/>
      <w:divBdr>
        <w:top w:val="none" w:sz="0" w:space="0" w:color="auto"/>
        <w:left w:val="none" w:sz="0" w:space="0" w:color="auto"/>
        <w:bottom w:val="none" w:sz="0" w:space="0" w:color="auto"/>
        <w:right w:val="none" w:sz="0" w:space="0" w:color="auto"/>
      </w:divBdr>
    </w:div>
    <w:div w:id="870534942">
      <w:bodyDiv w:val="1"/>
      <w:marLeft w:val="0"/>
      <w:marRight w:val="0"/>
      <w:marTop w:val="0"/>
      <w:marBottom w:val="0"/>
      <w:divBdr>
        <w:top w:val="none" w:sz="0" w:space="0" w:color="auto"/>
        <w:left w:val="none" w:sz="0" w:space="0" w:color="auto"/>
        <w:bottom w:val="none" w:sz="0" w:space="0" w:color="auto"/>
        <w:right w:val="none" w:sz="0" w:space="0" w:color="auto"/>
      </w:divBdr>
    </w:div>
    <w:div w:id="912740026">
      <w:bodyDiv w:val="1"/>
      <w:marLeft w:val="0"/>
      <w:marRight w:val="0"/>
      <w:marTop w:val="0"/>
      <w:marBottom w:val="0"/>
      <w:divBdr>
        <w:top w:val="none" w:sz="0" w:space="0" w:color="auto"/>
        <w:left w:val="none" w:sz="0" w:space="0" w:color="auto"/>
        <w:bottom w:val="none" w:sz="0" w:space="0" w:color="auto"/>
        <w:right w:val="none" w:sz="0" w:space="0" w:color="auto"/>
      </w:divBdr>
    </w:div>
    <w:div w:id="913928388">
      <w:bodyDiv w:val="1"/>
      <w:marLeft w:val="0"/>
      <w:marRight w:val="0"/>
      <w:marTop w:val="0"/>
      <w:marBottom w:val="0"/>
      <w:divBdr>
        <w:top w:val="none" w:sz="0" w:space="0" w:color="auto"/>
        <w:left w:val="none" w:sz="0" w:space="0" w:color="auto"/>
        <w:bottom w:val="none" w:sz="0" w:space="0" w:color="auto"/>
        <w:right w:val="none" w:sz="0" w:space="0" w:color="auto"/>
      </w:divBdr>
    </w:div>
    <w:div w:id="940114174">
      <w:bodyDiv w:val="1"/>
      <w:marLeft w:val="0"/>
      <w:marRight w:val="0"/>
      <w:marTop w:val="0"/>
      <w:marBottom w:val="0"/>
      <w:divBdr>
        <w:top w:val="none" w:sz="0" w:space="0" w:color="auto"/>
        <w:left w:val="none" w:sz="0" w:space="0" w:color="auto"/>
        <w:bottom w:val="none" w:sz="0" w:space="0" w:color="auto"/>
        <w:right w:val="none" w:sz="0" w:space="0" w:color="auto"/>
      </w:divBdr>
    </w:div>
    <w:div w:id="955870958">
      <w:bodyDiv w:val="1"/>
      <w:marLeft w:val="0"/>
      <w:marRight w:val="0"/>
      <w:marTop w:val="0"/>
      <w:marBottom w:val="0"/>
      <w:divBdr>
        <w:top w:val="none" w:sz="0" w:space="0" w:color="auto"/>
        <w:left w:val="none" w:sz="0" w:space="0" w:color="auto"/>
        <w:bottom w:val="none" w:sz="0" w:space="0" w:color="auto"/>
        <w:right w:val="none" w:sz="0" w:space="0" w:color="auto"/>
      </w:divBdr>
    </w:div>
    <w:div w:id="1027170737">
      <w:bodyDiv w:val="1"/>
      <w:marLeft w:val="0"/>
      <w:marRight w:val="0"/>
      <w:marTop w:val="0"/>
      <w:marBottom w:val="0"/>
      <w:divBdr>
        <w:top w:val="none" w:sz="0" w:space="0" w:color="auto"/>
        <w:left w:val="none" w:sz="0" w:space="0" w:color="auto"/>
        <w:bottom w:val="none" w:sz="0" w:space="0" w:color="auto"/>
        <w:right w:val="none" w:sz="0" w:space="0" w:color="auto"/>
      </w:divBdr>
    </w:div>
    <w:div w:id="1031422567">
      <w:bodyDiv w:val="1"/>
      <w:marLeft w:val="0"/>
      <w:marRight w:val="0"/>
      <w:marTop w:val="0"/>
      <w:marBottom w:val="0"/>
      <w:divBdr>
        <w:top w:val="none" w:sz="0" w:space="0" w:color="auto"/>
        <w:left w:val="none" w:sz="0" w:space="0" w:color="auto"/>
        <w:bottom w:val="none" w:sz="0" w:space="0" w:color="auto"/>
        <w:right w:val="none" w:sz="0" w:space="0" w:color="auto"/>
      </w:divBdr>
    </w:div>
    <w:div w:id="1032730736">
      <w:bodyDiv w:val="1"/>
      <w:marLeft w:val="0"/>
      <w:marRight w:val="0"/>
      <w:marTop w:val="0"/>
      <w:marBottom w:val="0"/>
      <w:divBdr>
        <w:top w:val="none" w:sz="0" w:space="0" w:color="auto"/>
        <w:left w:val="none" w:sz="0" w:space="0" w:color="auto"/>
        <w:bottom w:val="none" w:sz="0" w:space="0" w:color="auto"/>
        <w:right w:val="none" w:sz="0" w:space="0" w:color="auto"/>
      </w:divBdr>
    </w:div>
    <w:div w:id="1039624431">
      <w:bodyDiv w:val="1"/>
      <w:marLeft w:val="0"/>
      <w:marRight w:val="0"/>
      <w:marTop w:val="0"/>
      <w:marBottom w:val="0"/>
      <w:divBdr>
        <w:top w:val="none" w:sz="0" w:space="0" w:color="auto"/>
        <w:left w:val="none" w:sz="0" w:space="0" w:color="auto"/>
        <w:bottom w:val="none" w:sz="0" w:space="0" w:color="auto"/>
        <w:right w:val="none" w:sz="0" w:space="0" w:color="auto"/>
      </w:divBdr>
    </w:div>
    <w:div w:id="1104108639">
      <w:bodyDiv w:val="1"/>
      <w:marLeft w:val="0"/>
      <w:marRight w:val="0"/>
      <w:marTop w:val="0"/>
      <w:marBottom w:val="0"/>
      <w:divBdr>
        <w:top w:val="none" w:sz="0" w:space="0" w:color="auto"/>
        <w:left w:val="none" w:sz="0" w:space="0" w:color="auto"/>
        <w:bottom w:val="none" w:sz="0" w:space="0" w:color="auto"/>
        <w:right w:val="none" w:sz="0" w:space="0" w:color="auto"/>
      </w:divBdr>
    </w:div>
    <w:div w:id="1137989450">
      <w:bodyDiv w:val="1"/>
      <w:marLeft w:val="0"/>
      <w:marRight w:val="0"/>
      <w:marTop w:val="0"/>
      <w:marBottom w:val="0"/>
      <w:divBdr>
        <w:top w:val="none" w:sz="0" w:space="0" w:color="auto"/>
        <w:left w:val="none" w:sz="0" w:space="0" w:color="auto"/>
        <w:bottom w:val="none" w:sz="0" w:space="0" w:color="auto"/>
        <w:right w:val="none" w:sz="0" w:space="0" w:color="auto"/>
      </w:divBdr>
    </w:div>
    <w:div w:id="1156410219">
      <w:bodyDiv w:val="1"/>
      <w:marLeft w:val="0"/>
      <w:marRight w:val="0"/>
      <w:marTop w:val="0"/>
      <w:marBottom w:val="0"/>
      <w:divBdr>
        <w:top w:val="none" w:sz="0" w:space="0" w:color="auto"/>
        <w:left w:val="none" w:sz="0" w:space="0" w:color="auto"/>
        <w:bottom w:val="none" w:sz="0" w:space="0" w:color="auto"/>
        <w:right w:val="none" w:sz="0" w:space="0" w:color="auto"/>
      </w:divBdr>
    </w:div>
    <w:div w:id="1187132571">
      <w:bodyDiv w:val="1"/>
      <w:marLeft w:val="0"/>
      <w:marRight w:val="0"/>
      <w:marTop w:val="0"/>
      <w:marBottom w:val="0"/>
      <w:divBdr>
        <w:top w:val="none" w:sz="0" w:space="0" w:color="auto"/>
        <w:left w:val="none" w:sz="0" w:space="0" w:color="auto"/>
        <w:bottom w:val="none" w:sz="0" w:space="0" w:color="auto"/>
        <w:right w:val="none" w:sz="0" w:space="0" w:color="auto"/>
      </w:divBdr>
    </w:div>
    <w:div w:id="1196651966">
      <w:bodyDiv w:val="1"/>
      <w:marLeft w:val="0"/>
      <w:marRight w:val="0"/>
      <w:marTop w:val="0"/>
      <w:marBottom w:val="0"/>
      <w:divBdr>
        <w:top w:val="none" w:sz="0" w:space="0" w:color="auto"/>
        <w:left w:val="none" w:sz="0" w:space="0" w:color="auto"/>
        <w:bottom w:val="none" w:sz="0" w:space="0" w:color="auto"/>
        <w:right w:val="none" w:sz="0" w:space="0" w:color="auto"/>
      </w:divBdr>
    </w:div>
    <w:div w:id="1204248424">
      <w:bodyDiv w:val="1"/>
      <w:marLeft w:val="0"/>
      <w:marRight w:val="0"/>
      <w:marTop w:val="0"/>
      <w:marBottom w:val="0"/>
      <w:divBdr>
        <w:top w:val="none" w:sz="0" w:space="0" w:color="auto"/>
        <w:left w:val="none" w:sz="0" w:space="0" w:color="auto"/>
        <w:bottom w:val="none" w:sz="0" w:space="0" w:color="auto"/>
        <w:right w:val="none" w:sz="0" w:space="0" w:color="auto"/>
      </w:divBdr>
    </w:div>
    <w:div w:id="1230070383">
      <w:bodyDiv w:val="1"/>
      <w:marLeft w:val="0"/>
      <w:marRight w:val="0"/>
      <w:marTop w:val="0"/>
      <w:marBottom w:val="0"/>
      <w:divBdr>
        <w:top w:val="none" w:sz="0" w:space="0" w:color="auto"/>
        <w:left w:val="none" w:sz="0" w:space="0" w:color="auto"/>
        <w:bottom w:val="none" w:sz="0" w:space="0" w:color="auto"/>
        <w:right w:val="none" w:sz="0" w:space="0" w:color="auto"/>
      </w:divBdr>
    </w:div>
    <w:div w:id="1258052658">
      <w:bodyDiv w:val="1"/>
      <w:marLeft w:val="0"/>
      <w:marRight w:val="0"/>
      <w:marTop w:val="0"/>
      <w:marBottom w:val="0"/>
      <w:divBdr>
        <w:top w:val="none" w:sz="0" w:space="0" w:color="auto"/>
        <w:left w:val="none" w:sz="0" w:space="0" w:color="auto"/>
        <w:bottom w:val="none" w:sz="0" w:space="0" w:color="auto"/>
        <w:right w:val="none" w:sz="0" w:space="0" w:color="auto"/>
      </w:divBdr>
    </w:div>
    <w:div w:id="1301617218">
      <w:bodyDiv w:val="1"/>
      <w:marLeft w:val="0"/>
      <w:marRight w:val="0"/>
      <w:marTop w:val="0"/>
      <w:marBottom w:val="0"/>
      <w:divBdr>
        <w:top w:val="none" w:sz="0" w:space="0" w:color="auto"/>
        <w:left w:val="none" w:sz="0" w:space="0" w:color="auto"/>
        <w:bottom w:val="none" w:sz="0" w:space="0" w:color="auto"/>
        <w:right w:val="none" w:sz="0" w:space="0" w:color="auto"/>
      </w:divBdr>
    </w:div>
    <w:div w:id="1327366315">
      <w:bodyDiv w:val="1"/>
      <w:marLeft w:val="0"/>
      <w:marRight w:val="0"/>
      <w:marTop w:val="0"/>
      <w:marBottom w:val="0"/>
      <w:divBdr>
        <w:top w:val="none" w:sz="0" w:space="0" w:color="auto"/>
        <w:left w:val="none" w:sz="0" w:space="0" w:color="auto"/>
        <w:bottom w:val="none" w:sz="0" w:space="0" w:color="auto"/>
        <w:right w:val="none" w:sz="0" w:space="0" w:color="auto"/>
      </w:divBdr>
    </w:div>
    <w:div w:id="1386563534">
      <w:bodyDiv w:val="1"/>
      <w:marLeft w:val="0"/>
      <w:marRight w:val="0"/>
      <w:marTop w:val="0"/>
      <w:marBottom w:val="0"/>
      <w:divBdr>
        <w:top w:val="none" w:sz="0" w:space="0" w:color="auto"/>
        <w:left w:val="none" w:sz="0" w:space="0" w:color="auto"/>
        <w:bottom w:val="none" w:sz="0" w:space="0" w:color="auto"/>
        <w:right w:val="none" w:sz="0" w:space="0" w:color="auto"/>
      </w:divBdr>
    </w:div>
    <w:div w:id="1436631259">
      <w:bodyDiv w:val="1"/>
      <w:marLeft w:val="0"/>
      <w:marRight w:val="0"/>
      <w:marTop w:val="0"/>
      <w:marBottom w:val="0"/>
      <w:divBdr>
        <w:top w:val="none" w:sz="0" w:space="0" w:color="auto"/>
        <w:left w:val="none" w:sz="0" w:space="0" w:color="auto"/>
        <w:bottom w:val="none" w:sz="0" w:space="0" w:color="auto"/>
        <w:right w:val="none" w:sz="0" w:space="0" w:color="auto"/>
      </w:divBdr>
    </w:div>
    <w:div w:id="1511529766">
      <w:bodyDiv w:val="1"/>
      <w:marLeft w:val="0"/>
      <w:marRight w:val="0"/>
      <w:marTop w:val="0"/>
      <w:marBottom w:val="0"/>
      <w:divBdr>
        <w:top w:val="none" w:sz="0" w:space="0" w:color="auto"/>
        <w:left w:val="none" w:sz="0" w:space="0" w:color="auto"/>
        <w:bottom w:val="none" w:sz="0" w:space="0" w:color="auto"/>
        <w:right w:val="none" w:sz="0" w:space="0" w:color="auto"/>
      </w:divBdr>
    </w:div>
    <w:div w:id="1514028627">
      <w:bodyDiv w:val="1"/>
      <w:marLeft w:val="0"/>
      <w:marRight w:val="0"/>
      <w:marTop w:val="0"/>
      <w:marBottom w:val="0"/>
      <w:divBdr>
        <w:top w:val="none" w:sz="0" w:space="0" w:color="auto"/>
        <w:left w:val="none" w:sz="0" w:space="0" w:color="auto"/>
        <w:bottom w:val="none" w:sz="0" w:space="0" w:color="auto"/>
        <w:right w:val="none" w:sz="0" w:space="0" w:color="auto"/>
      </w:divBdr>
    </w:div>
    <w:div w:id="1546135660">
      <w:bodyDiv w:val="1"/>
      <w:marLeft w:val="0"/>
      <w:marRight w:val="0"/>
      <w:marTop w:val="0"/>
      <w:marBottom w:val="0"/>
      <w:divBdr>
        <w:top w:val="none" w:sz="0" w:space="0" w:color="auto"/>
        <w:left w:val="none" w:sz="0" w:space="0" w:color="auto"/>
        <w:bottom w:val="none" w:sz="0" w:space="0" w:color="auto"/>
        <w:right w:val="none" w:sz="0" w:space="0" w:color="auto"/>
      </w:divBdr>
    </w:div>
    <w:div w:id="1596791377">
      <w:bodyDiv w:val="1"/>
      <w:marLeft w:val="0"/>
      <w:marRight w:val="0"/>
      <w:marTop w:val="0"/>
      <w:marBottom w:val="0"/>
      <w:divBdr>
        <w:top w:val="none" w:sz="0" w:space="0" w:color="auto"/>
        <w:left w:val="none" w:sz="0" w:space="0" w:color="auto"/>
        <w:bottom w:val="none" w:sz="0" w:space="0" w:color="auto"/>
        <w:right w:val="none" w:sz="0" w:space="0" w:color="auto"/>
      </w:divBdr>
    </w:div>
    <w:div w:id="1606764725">
      <w:bodyDiv w:val="1"/>
      <w:marLeft w:val="0"/>
      <w:marRight w:val="0"/>
      <w:marTop w:val="0"/>
      <w:marBottom w:val="0"/>
      <w:divBdr>
        <w:top w:val="none" w:sz="0" w:space="0" w:color="auto"/>
        <w:left w:val="none" w:sz="0" w:space="0" w:color="auto"/>
        <w:bottom w:val="none" w:sz="0" w:space="0" w:color="auto"/>
        <w:right w:val="none" w:sz="0" w:space="0" w:color="auto"/>
      </w:divBdr>
    </w:div>
    <w:div w:id="1620062721">
      <w:bodyDiv w:val="1"/>
      <w:marLeft w:val="0"/>
      <w:marRight w:val="0"/>
      <w:marTop w:val="0"/>
      <w:marBottom w:val="0"/>
      <w:divBdr>
        <w:top w:val="none" w:sz="0" w:space="0" w:color="auto"/>
        <w:left w:val="none" w:sz="0" w:space="0" w:color="auto"/>
        <w:bottom w:val="none" w:sz="0" w:space="0" w:color="auto"/>
        <w:right w:val="none" w:sz="0" w:space="0" w:color="auto"/>
      </w:divBdr>
    </w:div>
    <w:div w:id="1634170897">
      <w:bodyDiv w:val="1"/>
      <w:marLeft w:val="0"/>
      <w:marRight w:val="0"/>
      <w:marTop w:val="0"/>
      <w:marBottom w:val="0"/>
      <w:divBdr>
        <w:top w:val="none" w:sz="0" w:space="0" w:color="auto"/>
        <w:left w:val="none" w:sz="0" w:space="0" w:color="auto"/>
        <w:bottom w:val="none" w:sz="0" w:space="0" w:color="auto"/>
        <w:right w:val="none" w:sz="0" w:space="0" w:color="auto"/>
      </w:divBdr>
    </w:div>
    <w:div w:id="1639217854">
      <w:bodyDiv w:val="1"/>
      <w:marLeft w:val="0"/>
      <w:marRight w:val="0"/>
      <w:marTop w:val="0"/>
      <w:marBottom w:val="0"/>
      <w:divBdr>
        <w:top w:val="none" w:sz="0" w:space="0" w:color="auto"/>
        <w:left w:val="none" w:sz="0" w:space="0" w:color="auto"/>
        <w:bottom w:val="none" w:sz="0" w:space="0" w:color="auto"/>
        <w:right w:val="none" w:sz="0" w:space="0" w:color="auto"/>
      </w:divBdr>
    </w:div>
    <w:div w:id="1664045347">
      <w:bodyDiv w:val="1"/>
      <w:marLeft w:val="0"/>
      <w:marRight w:val="0"/>
      <w:marTop w:val="0"/>
      <w:marBottom w:val="0"/>
      <w:divBdr>
        <w:top w:val="none" w:sz="0" w:space="0" w:color="auto"/>
        <w:left w:val="none" w:sz="0" w:space="0" w:color="auto"/>
        <w:bottom w:val="none" w:sz="0" w:space="0" w:color="auto"/>
        <w:right w:val="none" w:sz="0" w:space="0" w:color="auto"/>
      </w:divBdr>
    </w:div>
    <w:div w:id="1669749979">
      <w:bodyDiv w:val="1"/>
      <w:marLeft w:val="0"/>
      <w:marRight w:val="0"/>
      <w:marTop w:val="0"/>
      <w:marBottom w:val="0"/>
      <w:divBdr>
        <w:top w:val="none" w:sz="0" w:space="0" w:color="auto"/>
        <w:left w:val="none" w:sz="0" w:space="0" w:color="auto"/>
        <w:bottom w:val="none" w:sz="0" w:space="0" w:color="auto"/>
        <w:right w:val="none" w:sz="0" w:space="0" w:color="auto"/>
      </w:divBdr>
    </w:div>
    <w:div w:id="1691057227">
      <w:bodyDiv w:val="1"/>
      <w:marLeft w:val="0"/>
      <w:marRight w:val="0"/>
      <w:marTop w:val="0"/>
      <w:marBottom w:val="0"/>
      <w:divBdr>
        <w:top w:val="none" w:sz="0" w:space="0" w:color="auto"/>
        <w:left w:val="none" w:sz="0" w:space="0" w:color="auto"/>
        <w:bottom w:val="none" w:sz="0" w:space="0" w:color="auto"/>
        <w:right w:val="none" w:sz="0" w:space="0" w:color="auto"/>
      </w:divBdr>
    </w:div>
    <w:div w:id="1711492631">
      <w:bodyDiv w:val="1"/>
      <w:marLeft w:val="0"/>
      <w:marRight w:val="0"/>
      <w:marTop w:val="0"/>
      <w:marBottom w:val="0"/>
      <w:divBdr>
        <w:top w:val="none" w:sz="0" w:space="0" w:color="auto"/>
        <w:left w:val="none" w:sz="0" w:space="0" w:color="auto"/>
        <w:bottom w:val="none" w:sz="0" w:space="0" w:color="auto"/>
        <w:right w:val="none" w:sz="0" w:space="0" w:color="auto"/>
      </w:divBdr>
    </w:div>
    <w:div w:id="1725517465">
      <w:bodyDiv w:val="1"/>
      <w:marLeft w:val="0"/>
      <w:marRight w:val="0"/>
      <w:marTop w:val="0"/>
      <w:marBottom w:val="0"/>
      <w:divBdr>
        <w:top w:val="none" w:sz="0" w:space="0" w:color="auto"/>
        <w:left w:val="none" w:sz="0" w:space="0" w:color="auto"/>
        <w:bottom w:val="none" w:sz="0" w:space="0" w:color="auto"/>
        <w:right w:val="none" w:sz="0" w:space="0" w:color="auto"/>
      </w:divBdr>
    </w:div>
    <w:div w:id="1753119615">
      <w:bodyDiv w:val="1"/>
      <w:marLeft w:val="0"/>
      <w:marRight w:val="0"/>
      <w:marTop w:val="0"/>
      <w:marBottom w:val="0"/>
      <w:divBdr>
        <w:top w:val="none" w:sz="0" w:space="0" w:color="auto"/>
        <w:left w:val="none" w:sz="0" w:space="0" w:color="auto"/>
        <w:bottom w:val="none" w:sz="0" w:space="0" w:color="auto"/>
        <w:right w:val="none" w:sz="0" w:space="0" w:color="auto"/>
      </w:divBdr>
    </w:div>
    <w:div w:id="1808206198">
      <w:bodyDiv w:val="1"/>
      <w:marLeft w:val="0"/>
      <w:marRight w:val="0"/>
      <w:marTop w:val="0"/>
      <w:marBottom w:val="0"/>
      <w:divBdr>
        <w:top w:val="none" w:sz="0" w:space="0" w:color="auto"/>
        <w:left w:val="none" w:sz="0" w:space="0" w:color="auto"/>
        <w:bottom w:val="none" w:sz="0" w:space="0" w:color="auto"/>
        <w:right w:val="none" w:sz="0" w:space="0" w:color="auto"/>
      </w:divBdr>
    </w:div>
    <w:div w:id="1844586514">
      <w:bodyDiv w:val="1"/>
      <w:marLeft w:val="0"/>
      <w:marRight w:val="0"/>
      <w:marTop w:val="0"/>
      <w:marBottom w:val="0"/>
      <w:divBdr>
        <w:top w:val="none" w:sz="0" w:space="0" w:color="auto"/>
        <w:left w:val="none" w:sz="0" w:space="0" w:color="auto"/>
        <w:bottom w:val="none" w:sz="0" w:space="0" w:color="auto"/>
        <w:right w:val="none" w:sz="0" w:space="0" w:color="auto"/>
      </w:divBdr>
    </w:div>
    <w:div w:id="1879656515">
      <w:bodyDiv w:val="1"/>
      <w:marLeft w:val="0"/>
      <w:marRight w:val="0"/>
      <w:marTop w:val="0"/>
      <w:marBottom w:val="0"/>
      <w:divBdr>
        <w:top w:val="none" w:sz="0" w:space="0" w:color="auto"/>
        <w:left w:val="none" w:sz="0" w:space="0" w:color="auto"/>
        <w:bottom w:val="none" w:sz="0" w:space="0" w:color="auto"/>
        <w:right w:val="none" w:sz="0" w:space="0" w:color="auto"/>
      </w:divBdr>
    </w:div>
    <w:div w:id="1914314571">
      <w:bodyDiv w:val="1"/>
      <w:marLeft w:val="0"/>
      <w:marRight w:val="0"/>
      <w:marTop w:val="0"/>
      <w:marBottom w:val="0"/>
      <w:divBdr>
        <w:top w:val="none" w:sz="0" w:space="0" w:color="auto"/>
        <w:left w:val="none" w:sz="0" w:space="0" w:color="auto"/>
        <w:bottom w:val="none" w:sz="0" w:space="0" w:color="auto"/>
        <w:right w:val="none" w:sz="0" w:space="0" w:color="auto"/>
      </w:divBdr>
    </w:div>
    <w:div w:id="1916082644">
      <w:bodyDiv w:val="1"/>
      <w:marLeft w:val="0"/>
      <w:marRight w:val="0"/>
      <w:marTop w:val="0"/>
      <w:marBottom w:val="0"/>
      <w:divBdr>
        <w:top w:val="none" w:sz="0" w:space="0" w:color="auto"/>
        <w:left w:val="none" w:sz="0" w:space="0" w:color="auto"/>
        <w:bottom w:val="none" w:sz="0" w:space="0" w:color="auto"/>
        <w:right w:val="none" w:sz="0" w:space="0" w:color="auto"/>
      </w:divBdr>
    </w:div>
    <w:div w:id="1943103781">
      <w:bodyDiv w:val="1"/>
      <w:marLeft w:val="0"/>
      <w:marRight w:val="0"/>
      <w:marTop w:val="0"/>
      <w:marBottom w:val="0"/>
      <w:divBdr>
        <w:top w:val="none" w:sz="0" w:space="0" w:color="auto"/>
        <w:left w:val="none" w:sz="0" w:space="0" w:color="auto"/>
        <w:bottom w:val="none" w:sz="0" w:space="0" w:color="auto"/>
        <w:right w:val="none" w:sz="0" w:space="0" w:color="auto"/>
      </w:divBdr>
    </w:div>
    <w:div w:id="1945140551">
      <w:bodyDiv w:val="1"/>
      <w:marLeft w:val="0"/>
      <w:marRight w:val="0"/>
      <w:marTop w:val="0"/>
      <w:marBottom w:val="0"/>
      <w:divBdr>
        <w:top w:val="none" w:sz="0" w:space="0" w:color="auto"/>
        <w:left w:val="none" w:sz="0" w:space="0" w:color="auto"/>
        <w:bottom w:val="none" w:sz="0" w:space="0" w:color="auto"/>
        <w:right w:val="none" w:sz="0" w:space="0" w:color="auto"/>
      </w:divBdr>
    </w:div>
    <w:div w:id="2014142771">
      <w:bodyDiv w:val="1"/>
      <w:marLeft w:val="0"/>
      <w:marRight w:val="0"/>
      <w:marTop w:val="0"/>
      <w:marBottom w:val="0"/>
      <w:divBdr>
        <w:top w:val="none" w:sz="0" w:space="0" w:color="auto"/>
        <w:left w:val="none" w:sz="0" w:space="0" w:color="auto"/>
        <w:bottom w:val="none" w:sz="0" w:space="0" w:color="auto"/>
        <w:right w:val="none" w:sz="0" w:space="0" w:color="auto"/>
      </w:divBdr>
      <w:divsChild>
        <w:div w:id="1874462553">
          <w:marLeft w:val="0"/>
          <w:marRight w:val="0"/>
          <w:marTop w:val="0"/>
          <w:marBottom w:val="0"/>
          <w:divBdr>
            <w:top w:val="none" w:sz="0" w:space="0" w:color="auto"/>
            <w:left w:val="none" w:sz="0" w:space="0" w:color="auto"/>
            <w:bottom w:val="none" w:sz="0" w:space="0" w:color="auto"/>
            <w:right w:val="none" w:sz="0" w:space="0" w:color="auto"/>
          </w:divBdr>
        </w:div>
      </w:divsChild>
    </w:div>
    <w:div w:id="2018733102">
      <w:bodyDiv w:val="1"/>
      <w:marLeft w:val="0"/>
      <w:marRight w:val="0"/>
      <w:marTop w:val="0"/>
      <w:marBottom w:val="0"/>
      <w:divBdr>
        <w:top w:val="none" w:sz="0" w:space="0" w:color="auto"/>
        <w:left w:val="none" w:sz="0" w:space="0" w:color="auto"/>
        <w:bottom w:val="none" w:sz="0" w:space="0" w:color="auto"/>
        <w:right w:val="none" w:sz="0" w:space="0" w:color="auto"/>
      </w:divBdr>
    </w:div>
    <w:div w:id="2029405592">
      <w:bodyDiv w:val="1"/>
      <w:marLeft w:val="0"/>
      <w:marRight w:val="0"/>
      <w:marTop w:val="0"/>
      <w:marBottom w:val="0"/>
      <w:divBdr>
        <w:top w:val="none" w:sz="0" w:space="0" w:color="auto"/>
        <w:left w:val="none" w:sz="0" w:space="0" w:color="auto"/>
        <w:bottom w:val="none" w:sz="0" w:space="0" w:color="auto"/>
        <w:right w:val="none" w:sz="0" w:space="0" w:color="auto"/>
      </w:divBdr>
    </w:div>
    <w:div w:id="2081100980">
      <w:bodyDiv w:val="1"/>
      <w:marLeft w:val="0"/>
      <w:marRight w:val="0"/>
      <w:marTop w:val="0"/>
      <w:marBottom w:val="0"/>
      <w:divBdr>
        <w:top w:val="none" w:sz="0" w:space="0" w:color="auto"/>
        <w:left w:val="none" w:sz="0" w:space="0" w:color="auto"/>
        <w:bottom w:val="none" w:sz="0" w:space="0" w:color="auto"/>
        <w:right w:val="none" w:sz="0" w:space="0" w:color="auto"/>
      </w:divBdr>
    </w:div>
    <w:div w:id="210857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5068F7F3AAB649B1703AFE98B489BC" ma:contentTypeVersion="4" ma:contentTypeDescription="Create a new document." ma:contentTypeScope="" ma:versionID="ad6c6fba16e3fcde807d36d3435bb6f1">
  <xsd:schema xmlns:xsd="http://www.w3.org/2001/XMLSchema" xmlns:xs="http://www.w3.org/2001/XMLSchema" xmlns:p="http://schemas.microsoft.com/office/2006/metadata/properties" xmlns:ns2="3ea653ec-cf9e-467d-b263-34d8e18b7815" xmlns:ns3="274e09ff-9181-40bb-aab7-6e1b69ffeb88" targetNamespace="http://schemas.microsoft.com/office/2006/metadata/properties" ma:root="true" ma:fieldsID="999c7abb93b5ff21841aa0261054b62c" ns2:_="" ns3:_="">
    <xsd:import namespace="3ea653ec-cf9e-467d-b263-34d8e18b7815"/>
    <xsd:import namespace="274e09ff-9181-40bb-aab7-6e1b69ffeb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653ec-cf9e-467d-b263-34d8e18b78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4e09ff-9181-40bb-aab7-6e1b69ffeb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B7D3D3-59A0-450F-8818-EC6DF0D31FAA}">
  <ds:schemaRefs>
    <ds:schemaRef ds:uri="http://schemas.openxmlformats.org/officeDocument/2006/bibliography"/>
  </ds:schemaRefs>
</ds:datastoreItem>
</file>

<file path=customXml/itemProps2.xml><?xml version="1.0" encoding="utf-8"?>
<ds:datastoreItem xmlns:ds="http://schemas.openxmlformats.org/officeDocument/2006/customXml" ds:itemID="{BA02231A-8BCD-43C0-B1C7-C2ED6D8834E6}">
  <ds:schemaRefs>
    <ds:schemaRef ds:uri="http://schemas.microsoft.com/sharepoint/v3/contenttype/forms"/>
  </ds:schemaRefs>
</ds:datastoreItem>
</file>

<file path=customXml/itemProps3.xml><?xml version="1.0" encoding="utf-8"?>
<ds:datastoreItem xmlns:ds="http://schemas.openxmlformats.org/officeDocument/2006/customXml" ds:itemID="{3A3B9B2D-419B-4BE6-A656-5B61C4D19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653ec-cf9e-467d-b263-34d8e18b7815"/>
    <ds:schemaRef ds:uri="274e09ff-9181-40bb-aab7-6e1b69ffe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E1167-88C0-4E4D-BDA5-65A2A322AF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1984</Words>
  <Characters>10915</Characters>
  <Application>Microsoft Office Word</Application>
  <DocSecurity>0</DocSecurity>
  <Lines>90</Lines>
  <Paragraphs>25</Paragraphs>
  <ScaleCrop>false</ScaleCrop>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Zwaan - Huijsman, D.</dc:creator>
  <cp:keywords/>
  <dc:description/>
  <cp:lastModifiedBy>Stel, R.</cp:lastModifiedBy>
  <cp:revision>2</cp:revision>
  <dcterms:created xsi:type="dcterms:W3CDTF">2022-02-04T10:30:00Z</dcterms:created>
  <dcterms:modified xsi:type="dcterms:W3CDTF">2022-02-04T10:30:00Z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0x010100135068F7F3AAB649B1703AFE98B489BC</vt:lpwstr>
  </property>
</Properties>
</file>